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72E7" w14:textId="268F025D" w:rsidR="00A97C08" w:rsidRPr="00A97C08" w:rsidRDefault="009B794B" w:rsidP="00A97C08">
      <w:pPr>
        <w:tabs>
          <w:tab w:val="left" w:pos="9900"/>
        </w:tabs>
        <w:jc w:val="center"/>
        <w:rPr>
          <w:color w:val="000000"/>
          <w:sz w:val="13"/>
          <w:szCs w:val="13"/>
          <w:lang w:val="uk-UA"/>
        </w:rPr>
      </w:pPr>
      <w:r w:rsidRPr="0059535E">
        <w:rPr>
          <w:noProof/>
          <w:color w:val="000000"/>
          <w:sz w:val="13"/>
          <w:szCs w:val="13"/>
          <w:lang w:val="uk-UA"/>
        </w:rPr>
        <w:object w:dxaOrig="960" w:dyaOrig="1248" w14:anchorId="630D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8pt;height:82.9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35126060" r:id="rId6"/>
        </w:object>
      </w:r>
    </w:p>
    <w:p w14:paraId="7408ABDB" w14:textId="2C14D2DF" w:rsidR="00A97C08" w:rsidRPr="00A97C08" w:rsidRDefault="00A97C08" w:rsidP="00A97C08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A97C08">
        <w:rPr>
          <w:rFonts w:ascii="Times New Roman" w:hAnsi="Times New Roman" w:cs="Times New Roman"/>
          <w:b/>
          <w:bCs/>
          <w:sz w:val="48"/>
          <w:szCs w:val="48"/>
          <w:lang w:val="uk-UA"/>
        </w:rPr>
        <w:t>КИЇВСЬКА МІСЬКА РАДА</w:t>
      </w:r>
    </w:p>
    <w:p w14:paraId="6333E30F" w14:textId="4F7D936B" w:rsidR="00A97C08" w:rsidRPr="00CE5EBE" w:rsidRDefault="00A97C08" w:rsidP="00CE5E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97C0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A97C08">
        <w:rPr>
          <w:rFonts w:ascii="Times New Roman" w:hAnsi="Times New Roman" w:cs="Times New Roman"/>
          <w:sz w:val="32"/>
          <w:szCs w:val="32"/>
        </w:rPr>
        <w:t xml:space="preserve"> </w:t>
      </w:r>
      <w:r w:rsidRPr="00A97C08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Pr="00A97C08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A97C08">
        <w:rPr>
          <w:rFonts w:ascii="Times New Roman" w:hAnsi="Times New Roman" w:cs="Times New Roman"/>
          <w:sz w:val="32"/>
          <w:szCs w:val="32"/>
        </w:rPr>
        <w:t xml:space="preserve"> </w:t>
      </w:r>
      <w:r w:rsidRPr="00A97C08">
        <w:rPr>
          <w:rFonts w:ascii="Times New Roman" w:hAnsi="Times New Roman" w:cs="Times New Roman"/>
          <w:sz w:val="32"/>
          <w:szCs w:val="32"/>
          <w:lang w:val="uk-UA"/>
        </w:rPr>
        <w:t>СКЛИКАННЯ</w:t>
      </w:r>
      <w:r>
        <w:rPr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6F62" wp14:editId="1784EC2E">
                <wp:simplePos x="0" y="0"/>
                <wp:positionH relativeFrom="column">
                  <wp:posOffset>150495</wp:posOffset>
                </wp:positionH>
                <wp:positionV relativeFrom="paragraph">
                  <wp:posOffset>226695</wp:posOffset>
                </wp:positionV>
                <wp:extent cx="6083300" cy="0"/>
                <wp:effectExtent l="0" t="1270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18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.85pt;margin-top:17.85pt;width:4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" strokeweight="2.25pt">
                <o:lock v:ext="edit" shapetype="f"/>
              </v:shape>
            </w:pict>
          </mc:Fallback>
        </mc:AlternateContent>
      </w:r>
    </w:p>
    <w:p w14:paraId="4A736F1C" w14:textId="77777777" w:rsidR="00124AC9" w:rsidRPr="00A97C08" w:rsidRDefault="00124AC9" w:rsidP="00124AC9">
      <w:pPr>
        <w:jc w:val="center"/>
        <w:rPr>
          <w:sz w:val="32"/>
          <w:szCs w:val="32"/>
          <w:lang w:val="uk-UA"/>
        </w:rPr>
      </w:pPr>
    </w:p>
    <w:p w14:paraId="7F0EDBD7" w14:textId="497A6EE5" w:rsidR="00A97C08" w:rsidRPr="00A97C08" w:rsidRDefault="00A97C08" w:rsidP="00124AC9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A97C08">
        <w:rPr>
          <w:rFonts w:ascii="Times New Roman" w:hAnsi="Times New Roman" w:cs="Times New Roman"/>
          <w:sz w:val="48"/>
          <w:szCs w:val="48"/>
          <w:lang w:val="uk-UA"/>
        </w:rPr>
        <w:t>РІШЕННЯ</w:t>
      </w:r>
    </w:p>
    <w:p w14:paraId="4B2CABB4" w14:textId="4805A217" w:rsidR="00A97C08" w:rsidRPr="00A97C08" w:rsidRDefault="00A97C08" w:rsidP="00A97C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0D3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B40D3">
        <w:rPr>
          <w:rFonts w:ascii="Times New Roman" w:hAnsi="Times New Roman" w:cs="Times New Roman"/>
          <w:sz w:val="28"/>
          <w:szCs w:val="28"/>
          <w:lang w:val="uk-UA"/>
        </w:rPr>
        <w:t>____№_________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4B40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14:paraId="0BC404BE" w14:textId="77777777" w:rsidR="00A97C08" w:rsidRDefault="00A97C08" w:rsidP="00A97C08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4805"/>
      </w:tblGrid>
      <w:tr w:rsidR="00A97C08" w14:paraId="3F8170D6" w14:textId="77777777" w:rsidTr="00A97C08">
        <w:trPr>
          <w:trHeight w:val="1501"/>
        </w:trPr>
        <w:tc>
          <w:tcPr>
            <w:tcW w:w="4805" w:type="dxa"/>
          </w:tcPr>
          <w:p w14:paraId="03787732" w14:textId="698EB756" w:rsidR="00A97C08" w:rsidRDefault="00A97C08" w:rsidP="009B27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4764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right="-1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A17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оголошення природного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ботанічною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ym w:font="Symbol" w:char="F0A2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яткою природи місцевого значення «</w:t>
            </w:r>
            <w:r w:rsidR="00002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Заплава орхідей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14:paraId="63D29A01" w14:textId="1A264ECD" w:rsidR="00A97C08" w:rsidRPr="00862DA5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Start w:id="0" w:name="_Hlk118379471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пункту 37 частини першої статті 26 </w:t>
      </w:r>
      <w:r w:rsidRPr="00EA174B">
        <w:rPr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EA17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A174B">
        <w:rPr>
          <w:rFonts w:ascii="Times New Roman" w:hAnsi="Times New Roman" w:cs="Times New Roman"/>
          <w:bCs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пункту «і» частини першої статті 15 Закону України «Про охорону навколишнього природного середовища», статті 27 та статей 51-53 Закону України «Про природно-заповідний фонд України», розглянувши клопотання Благодійної організації «Благодійний фонд Дніпровського району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«Київський еколого-культурний центр»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, з метою збереження та відтворення цінних природних комплексів, генофонду рослинного та тваринного світу,</w:t>
      </w:r>
      <w:r w:rsidR="00862D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A174B">
        <w:rPr>
          <w:rFonts w:ascii="Times New Roman" w:hAnsi="Times New Roman" w:cs="Times New Roman"/>
          <w:bCs/>
          <w:sz w:val="28"/>
          <w:szCs w:val="28"/>
          <w:lang w:val="uk-UA"/>
        </w:rPr>
        <w:t>Київська міська рада:</w:t>
      </w:r>
    </w:p>
    <w:p w14:paraId="216B1785" w14:textId="77777777" w:rsidR="00A97C08" w:rsidRPr="002F217B" w:rsidRDefault="00A97C08" w:rsidP="00A97C08">
      <w:pPr>
        <w:pStyle w:val="tj"/>
        <w:shd w:val="clear" w:color="auto" w:fill="FFFFFF"/>
        <w:spacing w:line="360" w:lineRule="atLeast"/>
        <w:ind w:firstLine="567"/>
        <w:jc w:val="both"/>
        <w:rPr>
          <w:b/>
          <w:sz w:val="28"/>
          <w:szCs w:val="28"/>
          <w:lang w:val="uk-UA"/>
        </w:rPr>
      </w:pPr>
      <w:r w:rsidRPr="004B40D3">
        <w:rPr>
          <w:b/>
          <w:sz w:val="28"/>
          <w:szCs w:val="28"/>
          <w:lang w:val="uk-UA"/>
        </w:rPr>
        <w:t>ВИРІШИЛА:</w:t>
      </w:r>
    </w:p>
    <w:p w14:paraId="24720629" w14:textId="20229F29" w:rsidR="00A97C08" w:rsidRDefault="00124AC9" w:rsidP="00A97C08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природний об</w:t>
      </w:r>
      <w:r w:rsidRPr="00124AC9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Голосіївського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002CD0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CD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ботанічною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24AC9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Pr="00124AC9">
        <w:rPr>
          <w:rFonts w:ascii="Times New Roman" w:hAnsi="Times New Roman" w:cs="Times New Roman"/>
          <w:sz w:val="28"/>
          <w:szCs w:val="28"/>
          <w:lang w:val="uk-UA"/>
        </w:rPr>
        <w:t>яткою природи місцевого значення «</w:t>
      </w:r>
      <w:r w:rsidR="00002CD0">
        <w:rPr>
          <w:rFonts w:ascii="Times New Roman" w:hAnsi="Times New Roman" w:cs="Times New Roman"/>
          <w:sz w:val="28"/>
          <w:szCs w:val="28"/>
          <w:lang w:val="uk-UA"/>
        </w:rPr>
        <w:t>Заплава орхідей</w:t>
      </w:r>
      <w:r w:rsidRPr="00124AC9">
        <w:rPr>
          <w:rFonts w:ascii="Times New Roman" w:hAnsi="Times New Roman" w:cs="Times New Roman"/>
          <w:sz w:val="28"/>
          <w:szCs w:val="28"/>
          <w:lang w:val="uk-UA"/>
        </w:rPr>
        <w:t>» без вилучення</w:t>
      </w:r>
      <w:r w:rsidR="00862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AC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2DA5">
        <w:rPr>
          <w:rFonts w:ascii="Times New Roman" w:hAnsi="Times New Roman" w:cs="Times New Roman"/>
          <w:sz w:val="28"/>
          <w:szCs w:val="28"/>
          <w:lang w:val="uk-UA"/>
        </w:rPr>
        <w:t>земле</w:t>
      </w:r>
      <w:r w:rsidRPr="00124AC9">
        <w:rPr>
          <w:rFonts w:ascii="Times New Roman" w:hAnsi="Times New Roman" w:cs="Times New Roman"/>
          <w:sz w:val="28"/>
          <w:szCs w:val="28"/>
          <w:lang w:val="uk-UA"/>
        </w:rPr>
        <w:t>користувача, згідно з додатком.</w:t>
      </w:r>
    </w:p>
    <w:p w14:paraId="0182868F" w14:textId="77777777" w:rsidR="00A97C08" w:rsidRPr="00124AC9" w:rsidRDefault="00A97C08" w:rsidP="00124A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409F3" w14:textId="5F6E12CE" w:rsidR="00A97C08" w:rsidRPr="00002CD0" w:rsidRDefault="00002CD0" w:rsidP="00002CD0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7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Відокремленому підрозділу Національного університету біоресурсів і природокористування України «Боярська лісова дослідна станція» </w:t>
      </w:r>
      <w:r w:rsidRPr="008C77C6"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охорону зазначеного у додатку об</w:t>
      </w:r>
      <w:r w:rsidRPr="008C77C6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Pr="008C77C6"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 w:rsidRPr="008C77C6">
        <w:rPr>
          <w:rFonts w:ascii="Times New Roman" w:hAnsi="Times New Roman" w:cs="Times New Roman"/>
          <w:sz w:val="28"/>
          <w:szCs w:val="28"/>
          <w:lang w:val="uk-UA"/>
        </w:rPr>
        <w:t xml:space="preserve"> з оформленням охоронного </w:t>
      </w:r>
      <w:proofErr w:type="spellStart"/>
      <w:r w:rsidRPr="008C77C6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8C77C6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Pr="008C77C6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8C77C6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режиму охорони та його збереження в установленому порядку.</w:t>
      </w:r>
    </w:p>
    <w:p w14:paraId="65AE78F8" w14:textId="77777777" w:rsidR="00A97C08" w:rsidRPr="00855F88" w:rsidRDefault="00A97C08" w:rsidP="00A97C08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14:paraId="7163A170" w14:textId="06CE78F6" w:rsidR="00A97C08" w:rsidRDefault="00124AC9" w:rsidP="00A97C08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A97C08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color w:val="000000"/>
          <w:sz w:val="28"/>
          <w:szCs w:val="28"/>
          <w:lang w:val="uk-UA"/>
        </w:rPr>
        <w:t>екологічної політики.</w:t>
      </w:r>
    </w:p>
    <w:p w14:paraId="16353808" w14:textId="77777777" w:rsidR="00A97C08" w:rsidRPr="007B2BAB" w:rsidRDefault="00A97C08" w:rsidP="00A97C08">
      <w:pPr>
        <w:pStyle w:val="tj"/>
        <w:shd w:val="clear" w:color="auto" w:fill="FFFFFF"/>
        <w:spacing w:before="0" w:beforeAutospacing="0" w:after="0" w:afterAutospacing="0" w:line="360" w:lineRule="atLeast"/>
        <w:ind w:firstLine="1276"/>
        <w:jc w:val="both"/>
        <w:rPr>
          <w:color w:val="000000"/>
          <w:sz w:val="28"/>
          <w:szCs w:val="28"/>
          <w:lang w:val="uk-UA"/>
        </w:rPr>
      </w:pPr>
      <w:r w:rsidRPr="000B78AD">
        <w:rPr>
          <w:b/>
          <w:bCs/>
          <w:color w:val="000000"/>
          <w:sz w:val="28"/>
          <w:szCs w:val="28"/>
          <w:lang w:val="uk-UA"/>
        </w:rPr>
        <w:br/>
      </w:r>
      <w:r w:rsidRPr="00CE5EBE">
        <w:rPr>
          <w:b/>
          <w:bCs/>
          <w:color w:val="000000"/>
          <w:sz w:val="28"/>
          <w:szCs w:val="28"/>
          <w:lang w:val="uk-UA"/>
        </w:rPr>
        <w:t>Київський міський голова</w:t>
      </w:r>
      <w:r w:rsidRPr="000B78AD">
        <w:rPr>
          <w:b/>
          <w:bCs/>
          <w:color w:val="000000"/>
          <w:sz w:val="28"/>
          <w:szCs w:val="28"/>
        </w:rPr>
        <w:t>                                          </w:t>
      </w:r>
      <w:r w:rsidRPr="00CE5EB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B78AD">
        <w:rPr>
          <w:b/>
          <w:bCs/>
          <w:color w:val="000000"/>
          <w:sz w:val="28"/>
          <w:szCs w:val="28"/>
        </w:rPr>
        <w:t>  </w:t>
      </w:r>
      <w:r w:rsidRPr="000B78A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B78AD">
        <w:rPr>
          <w:b/>
          <w:bCs/>
          <w:color w:val="000000"/>
          <w:sz w:val="28"/>
          <w:szCs w:val="28"/>
        </w:rPr>
        <w:t>        </w:t>
      </w:r>
      <w:r w:rsidRPr="00CE5EBE">
        <w:rPr>
          <w:b/>
          <w:bCs/>
          <w:color w:val="000000"/>
          <w:sz w:val="28"/>
          <w:szCs w:val="28"/>
          <w:lang w:val="uk-UA"/>
        </w:rPr>
        <w:t>Віталій КЛИЧКО</w:t>
      </w:r>
    </w:p>
    <w:p w14:paraId="0280FADD" w14:textId="77777777" w:rsidR="00A97C08" w:rsidRPr="004B40D3" w:rsidRDefault="00A97C08" w:rsidP="00124AC9">
      <w:pPr>
        <w:pStyle w:val="tj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CE5EBE">
        <w:rPr>
          <w:color w:val="000000"/>
          <w:sz w:val="28"/>
          <w:szCs w:val="28"/>
          <w:lang w:val="uk-UA"/>
        </w:rPr>
        <w:br w:type="page"/>
      </w:r>
      <w:r w:rsidRPr="004B40D3">
        <w:rPr>
          <w:b/>
          <w:bCs/>
          <w:color w:val="000000"/>
          <w:sz w:val="28"/>
          <w:szCs w:val="28"/>
        </w:rPr>
        <w:lastRenderedPageBreak/>
        <w:t>ПОДАННЯ:</w:t>
      </w:r>
    </w:p>
    <w:p w14:paraId="29249753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b/>
          <w:bCs/>
          <w:color w:val="000000"/>
          <w:sz w:val="28"/>
          <w:szCs w:val="28"/>
        </w:rPr>
      </w:pPr>
    </w:p>
    <w:p w14:paraId="7BCE16FB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left="142" w:hanging="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4B40D3">
        <w:rPr>
          <w:color w:val="000000"/>
          <w:sz w:val="28"/>
          <w:szCs w:val="28"/>
        </w:rPr>
        <w:t>Депутат</w:t>
      </w:r>
      <w:r w:rsidRPr="004B40D3">
        <w:rPr>
          <w:color w:val="000000"/>
          <w:sz w:val="28"/>
          <w:szCs w:val="28"/>
          <w:lang w:val="uk-UA"/>
        </w:rPr>
        <w:t xml:space="preserve">ка Київської міської ради                                         </w:t>
      </w:r>
      <w:r w:rsidRPr="004B40D3">
        <w:rPr>
          <w:b/>
          <w:bCs/>
          <w:color w:val="000000"/>
          <w:sz w:val="28"/>
          <w:szCs w:val="28"/>
          <w:lang w:val="uk-UA"/>
        </w:rPr>
        <w:t>Ксенія СЕМЕНОВА</w:t>
      </w:r>
    </w:p>
    <w:p w14:paraId="2C548522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  <w:lang w:val="uk-UA"/>
        </w:rPr>
      </w:pPr>
    </w:p>
    <w:p w14:paraId="41843D32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right"/>
        <w:rPr>
          <w:color w:val="000000"/>
          <w:sz w:val="28"/>
          <w:szCs w:val="28"/>
          <w:lang w:val="uk-UA"/>
        </w:rPr>
      </w:pPr>
      <w:r w:rsidRPr="004B40D3">
        <w:rPr>
          <w:color w:val="000000"/>
          <w:sz w:val="28"/>
          <w:szCs w:val="28"/>
          <w:lang w:val="uk-UA"/>
        </w:rPr>
        <w:t xml:space="preserve">             </w:t>
      </w:r>
    </w:p>
    <w:p w14:paraId="092C8AD3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  <w:lang w:val="uk-UA"/>
        </w:rPr>
      </w:pPr>
    </w:p>
    <w:p w14:paraId="0CD66419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  <w:lang w:val="uk-UA"/>
        </w:rPr>
      </w:pPr>
    </w:p>
    <w:p w14:paraId="17CAC357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14:paraId="58B4932E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  <w:lang w:val="uk-UA"/>
        </w:rPr>
      </w:pPr>
    </w:p>
    <w:p w14:paraId="227F3CDB" w14:textId="77777777" w:rsidR="00A97C08" w:rsidRPr="004B40D3" w:rsidRDefault="00A97C08" w:rsidP="00A97C08">
      <w:pPr>
        <w:pStyle w:val="tj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  <w:lang w:val="uk-UA"/>
        </w:rPr>
      </w:pPr>
    </w:p>
    <w:p w14:paraId="064E5BAE" w14:textId="77777777" w:rsidR="00A97C08" w:rsidRPr="004B40D3" w:rsidRDefault="00A97C08" w:rsidP="00A97C08">
      <w:pPr>
        <w:pStyle w:val="tj"/>
        <w:spacing w:line="276" w:lineRule="auto"/>
        <w:ind w:firstLine="142"/>
        <w:jc w:val="both"/>
        <w:rPr>
          <w:b/>
          <w:bCs/>
          <w:color w:val="000000"/>
          <w:sz w:val="28"/>
          <w:szCs w:val="28"/>
          <w:lang w:val="uk-UA"/>
        </w:rPr>
      </w:pPr>
      <w:r w:rsidRPr="004B40D3">
        <w:rPr>
          <w:b/>
          <w:bCs/>
          <w:color w:val="000000"/>
          <w:sz w:val="28"/>
          <w:szCs w:val="28"/>
          <w:lang w:val="uk-UA"/>
        </w:rPr>
        <w:t xml:space="preserve">ПОГОДЖЕНО: </w:t>
      </w:r>
    </w:p>
    <w:tbl>
      <w:tblPr>
        <w:tblW w:w="5070" w:type="dxa"/>
        <w:tblLook w:val="04A0" w:firstRow="1" w:lastRow="0" w:firstColumn="1" w:lastColumn="0" w:noHBand="0" w:noVBand="1"/>
      </w:tblPr>
      <w:tblGrid>
        <w:gridCol w:w="9637"/>
      </w:tblGrid>
      <w:tr w:rsidR="00A97C08" w:rsidRPr="004B40D3" w14:paraId="2A226951" w14:textId="77777777" w:rsidTr="009B2799">
        <w:tc>
          <w:tcPr>
            <w:tcW w:w="5070" w:type="dxa"/>
            <w:hideMark/>
          </w:tcPr>
          <w:p w14:paraId="071FC595" w14:textId="108BCE20" w:rsidR="00A97C08" w:rsidRDefault="00A97C08" w:rsidP="009B2799">
            <w:pPr>
              <w:pStyle w:val="tj"/>
              <w:spacing w:before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4B40D3">
              <w:rPr>
                <w:color w:val="000000"/>
                <w:sz w:val="28"/>
                <w:szCs w:val="28"/>
                <w:lang w:val="uk-UA"/>
              </w:rPr>
              <w:t xml:space="preserve">Постійна комісія Київської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 питань </w:t>
            </w:r>
            <w:r w:rsidR="00124AC9">
              <w:rPr>
                <w:color w:val="000000"/>
                <w:sz w:val="28"/>
                <w:szCs w:val="28"/>
                <w:lang w:val="uk-UA"/>
              </w:rPr>
              <w:t>екологічної політики</w:t>
            </w:r>
          </w:p>
          <w:tbl>
            <w:tblPr>
              <w:tblStyle w:val="a5"/>
              <w:tblW w:w="9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4819"/>
            </w:tblGrid>
            <w:tr w:rsidR="00A97C08" w14:paraId="73B68C71" w14:textId="77777777" w:rsidTr="009B2799">
              <w:tc>
                <w:tcPr>
                  <w:tcW w:w="4706" w:type="dxa"/>
                </w:tcPr>
                <w:p w14:paraId="68EB8E6A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40D3">
                    <w:rPr>
                      <w:color w:val="000000"/>
                      <w:sz w:val="28"/>
                      <w:szCs w:val="28"/>
                      <w:lang w:val="uk-UA"/>
                    </w:rPr>
                    <w:t>Голова</w:t>
                  </w:r>
                </w:p>
              </w:tc>
              <w:tc>
                <w:tcPr>
                  <w:tcW w:w="4819" w:type="dxa"/>
                </w:tcPr>
                <w:p w14:paraId="2FC35592" w14:textId="5956BE8E" w:rsidR="00A97C08" w:rsidRPr="00874110" w:rsidRDefault="00124AC9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Денис МОСКАЛЬ</w:t>
                  </w:r>
                </w:p>
              </w:tc>
            </w:tr>
            <w:tr w:rsidR="00A97C08" w14:paraId="710E452E" w14:textId="77777777" w:rsidTr="009B2799">
              <w:tc>
                <w:tcPr>
                  <w:tcW w:w="4706" w:type="dxa"/>
                </w:tcPr>
                <w:p w14:paraId="3D36B30D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67FD80E" w14:textId="77777777" w:rsidR="00A97C08" w:rsidRPr="004B40D3" w:rsidRDefault="00A97C08" w:rsidP="009B2799">
                  <w:pPr>
                    <w:pStyle w:val="tj"/>
                    <w:spacing w:before="0" w:line="276" w:lineRule="auto"/>
                    <w:ind w:left="-505" w:firstLine="426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40D3">
                    <w:rPr>
                      <w:color w:val="000000"/>
                      <w:sz w:val="28"/>
                      <w:szCs w:val="28"/>
                      <w:lang w:val="uk-UA"/>
                    </w:rPr>
                    <w:t>Секретар</w:t>
                  </w:r>
                </w:p>
                <w:p w14:paraId="2190853A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4053CA87" w14:textId="77777777" w:rsidR="00A97C08" w:rsidRDefault="00A97C08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698D6951" w14:textId="2A341739" w:rsidR="00A97C08" w:rsidRPr="00874110" w:rsidRDefault="00124AC9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Євгенія КУЛЕБА</w:t>
                  </w:r>
                </w:p>
              </w:tc>
            </w:tr>
          </w:tbl>
          <w:p w14:paraId="4B80E01C" w14:textId="77777777" w:rsidR="00A97C08" w:rsidRPr="004B40D3" w:rsidRDefault="00A97C08" w:rsidP="009B2799">
            <w:pPr>
              <w:pStyle w:val="tj"/>
              <w:spacing w:before="0"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52F056C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77EFAE2A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9637"/>
      </w:tblGrid>
      <w:tr w:rsidR="00A97C08" w:rsidRPr="004B40D3" w14:paraId="62B7C122" w14:textId="77777777" w:rsidTr="009B2799">
        <w:tc>
          <w:tcPr>
            <w:tcW w:w="9637" w:type="dxa"/>
            <w:hideMark/>
          </w:tcPr>
          <w:p w14:paraId="40F9685C" w14:textId="48CF2FC5" w:rsidR="00A97C08" w:rsidRDefault="00A97C08" w:rsidP="009B2799">
            <w:pPr>
              <w:pStyle w:val="tj"/>
              <w:spacing w:before="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B40D3">
              <w:rPr>
                <w:color w:val="000000"/>
                <w:sz w:val="28"/>
                <w:szCs w:val="28"/>
                <w:lang w:val="uk-UA"/>
              </w:rPr>
              <w:t xml:space="preserve">Постійна комісія Київської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>з питань</w:t>
            </w:r>
            <w:r w:rsidR="00124AC9">
              <w:rPr>
                <w:color w:val="000000"/>
                <w:sz w:val="28"/>
                <w:szCs w:val="28"/>
                <w:lang w:val="uk-UA"/>
              </w:rPr>
              <w:t xml:space="preserve"> архітектури, містобудування та земельних відносин</w:t>
            </w:r>
          </w:p>
          <w:tbl>
            <w:tblPr>
              <w:tblStyle w:val="a5"/>
              <w:tblW w:w="9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4819"/>
            </w:tblGrid>
            <w:tr w:rsidR="00A97C08" w14:paraId="7395FEFA" w14:textId="77777777" w:rsidTr="009B2799">
              <w:tc>
                <w:tcPr>
                  <w:tcW w:w="4706" w:type="dxa"/>
                </w:tcPr>
                <w:p w14:paraId="3B2568DD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40D3">
                    <w:rPr>
                      <w:color w:val="000000"/>
                      <w:sz w:val="28"/>
                      <w:szCs w:val="28"/>
                      <w:lang w:val="uk-UA"/>
                    </w:rPr>
                    <w:t>Голова</w:t>
                  </w:r>
                </w:p>
              </w:tc>
              <w:tc>
                <w:tcPr>
                  <w:tcW w:w="4819" w:type="dxa"/>
                </w:tcPr>
                <w:p w14:paraId="2534BF27" w14:textId="313B4A0B" w:rsidR="00A97C08" w:rsidRPr="00874110" w:rsidRDefault="00124AC9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Михайло ТЕРЕНТЬЄВ</w:t>
                  </w:r>
                </w:p>
              </w:tc>
            </w:tr>
            <w:tr w:rsidR="00A97C08" w14:paraId="6B51BBAE" w14:textId="77777777" w:rsidTr="009B2799">
              <w:tc>
                <w:tcPr>
                  <w:tcW w:w="4706" w:type="dxa"/>
                </w:tcPr>
                <w:p w14:paraId="5C63A56B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5CDE996" w14:textId="77777777" w:rsidR="00A97C08" w:rsidRPr="004B40D3" w:rsidRDefault="00A97C08" w:rsidP="009B2799">
                  <w:pPr>
                    <w:pStyle w:val="tj"/>
                    <w:spacing w:before="0" w:line="276" w:lineRule="auto"/>
                    <w:ind w:left="-505" w:firstLine="426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40D3">
                    <w:rPr>
                      <w:color w:val="000000"/>
                      <w:sz w:val="28"/>
                      <w:szCs w:val="28"/>
                      <w:lang w:val="uk-UA"/>
                    </w:rPr>
                    <w:t>Секретар</w:t>
                  </w:r>
                </w:p>
                <w:p w14:paraId="77871906" w14:textId="77777777" w:rsidR="00A97C08" w:rsidRDefault="00A97C08" w:rsidP="009B2799">
                  <w:pPr>
                    <w:pStyle w:val="tj"/>
                    <w:spacing w:before="0" w:line="276" w:lineRule="auto"/>
                    <w:ind w:left="-505" w:firstLine="426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14D7ED00" w14:textId="77777777" w:rsidR="00A97C08" w:rsidRDefault="00A97C08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3AABC92E" w14:textId="35839A0E" w:rsidR="00A97C08" w:rsidRPr="00874110" w:rsidRDefault="00124AC9" w:rsidP="009B2799">
                  <w:pPr>
                    <w:pStyle w:val="tj"/>
                    <w:spacing w:before="0" w:line="276" w:lineRule="auto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Юрій ФЕДОРЕНКО</w:t>
                  </w:r>
                </w:p>
              </w:tc>
            </w:tr>
          </w:tbl>
          <w:p w14:paraId="3999F779" w14:textId="77777777" w:rsidR="00A97C08" w:rsidRPr="004B40D3" w:rsidRDefault="00A97C08" w:rsidP="009B2799">
            <w:pPr>
              <w:pStyle w:val="tj"/>
              <w:spacing w:before="0"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E792FEF" w14:textId="77777777" w:rsidR="00A97C08" w:rsidRDefault="00A97C08" w:rsidP="00A97C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0C3F5" w14:textId="021DFDB9" w:rsidR="00A97C08" w:rsidRPr="006E5E58" w:rsidRDefault="00C46686" w:rsidP="00A97C0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У</w:t>
      </w:r>
      <w:r w:rsidR="00A97C08"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правління правового</w:t>
      </w:r>
    </w:p>
    <w:p w14:paraId="4BDA6991" w14:textId="77777777" w:rsidR="00A97C08" w:rsidRPr="006E5E58" w:rsidRDefault="00A97C08" w:rsidP="00A97C0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діяльності Київської</w:t>
      </w:r>
    </w:p>
    <w:p w14:paraId="1510B82B" w14:textId="74720EB1" w:rsidR="00A97C08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</w:t>
      </w: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       </w:t>
      </w:r>
      <w:r w:rsidRPr="006E5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</w:t>
      </w:r>
      <w:r w:rsidRPr="006E5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Валентина  ПОЛОЖИШНИК</w:t>
      </w:r>
    </w:p>
    <w:p w14:paraId="56AA9802" w14:textId="69965A5E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15B997" w14:textId="047DAFD9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CFD113" w14:textId="1394BD6A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35A7B" w14:textId="69230BC1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86DA9C" w14:textId="507D50F0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96DEDA" w14:textId="20F04A6E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6433E7" w14:textId="48280BDF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31300F" w14:textId="77777777" w:rsidR="006F7917" w:rsidRPr="004E573A" w:rsidRDefault="006F7917" w:rsidP="006F7917">
      <w:pPr>
        <w:pStyle w:val="tj"/>
        <w:shd w:val="clear" w:color="auto" w:fill="FFFFFF"/>
        <w:spacing w:before="0" w:beforeAutospacing="0" w:after="0" w:afterAutospacing="0" w:line="360" w:lineRule="atLeast"/>
        <w:ind w:firstLine="567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10D98DF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 w:line="276" w:lineRule="auto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6F7917"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14:paraId="11AE92A8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 w:line="276" w:lineRule="auto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6F7917">
        <w:rPr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6F7917">
        <w:rPr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6F7917">
        <w:rPr>
          <w:b/>
          <w:bCs/>
          <w:color w:val="000000"/>
          <w:sz w:val="28"/>
          <w:szCs w:val="28"/>
          <w:lang w:val="uk-UA"/>
        </w:rPr>
        <w:t xml:space="preserve"> рішення Київської міської ради </w:t>
      </w:r>
    </w:p>
    <w:p w14:paraId="713D033B" w14:textId="77777777" w:rsidR="006F7917" w:rsidRPr="006F7917" w:rsidRDefault="006F7917" w:rsidP="006F7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764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3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t>Про оголошення природного об</w:t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sym w:font="Symbol" w:char="F0A2"/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t>єкту</w:t>
      </w:r>
      <w:r w:rsidRPr="006F7917">
        <w:rPr>
          <w:rFonts w:ascii="Times New Roman" w:hAnsi="Times New Roman" w:cs="Times New Roman"/>
          <w:sz w:val="28"/>
          <w:szCs w:val="28"/>
        </w:rPr>
        <w:t xml:space="preserve"> </w:t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t>ботанічною пам</w:t>
      </w:r>
      <w:r w:rsidRPr="006F7917">
        <w:rPr>
          <w:rFonts w:ascii="Times New Roman" w:hAnsi="Times New Roman" w:cs="Times New Roman"/>
          <w:sz w:val="28"/>
          <w:szCs w:val="28"/>
        </w:rPr>
        <w:sym w:font="Symbol" w:char="F0A2"/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t>яткою природи місцевого</w:t>
      </w:r>
      <w:r w:rsidRPr="006F7917">
        <w:rPr>
          <w:rFonts w:ascii="Times New Roman" w:hAnsi="Times New Roman" w:cs="Times New Roman"/>
          <w:sz w:val="28"/>
          <w:szCs w:val="28"/>
        </w:rPr>
        <w:t xml:space="preserve"> </w:t>
      </w:r>
      <w:r w:rsidRPr="006F7917">
        <w:rPr>
          <w:rFonts w:ascii="Times New Roman" w:hAnsi="Times New Roman" w:cs="Times New Roman"/>
          <w:b/>
          <w:bCs/>
          <w:sz w:val="28"/>
          <w:szCs w:val="28"/>
        </w:rPr>
        <w:t>значення «</w:t>
      </w:r>
      <w:r w:rsidRPr="006F791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Заплава орхідей</w:t>
      </w:r>
      <w:r w:rsidRPr="006F79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4CB1E438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6F7917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F8D26DD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518C30D" w14:textId="77777777" w:rsidR="006F7917" w:rsidRPr="006F7917" w:rsidRDefault="006F7917" w:rsidP="006F7917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6F7917">
        <w:rPr>
          <w:b/>
          <w:bCs/>
          <w:color w:val="000000"/>
          <w:sz w:val="28"/>
          <w:szCs w:val="28"/>
          <w:lang w:val="uk-UA"/>
        </w:rPr>
        <w:t>Обгрунтування</w:t>
      </w:r>
      <w:proofErr w:type="spellEnd"/>
      <w:r w:rsidRPr="006F7917">
        <w:rPr>
          <w:b/>
          <w:bCs/>
          <w:color w:val="000000"/>
          <w:sz w:val="28"/>
          <w:szCs w:val="28"/>
          <w:lang w:val="uk-UA"/>
        </w:rPr>
        <w:t xml:space="preserve"> необхідності прийняття рішення</w:t>
      </w:r>
    </w:p>
    <w:p w14:paraId="61FFB099" w14:textId="77777777" w:rsidR="006F7917" w:rsidRPr="006F7917" w:rsidRDefault="006F7917" w:rsidP="006F7917">
      <w:pPr>
        <w:spacing w:line="276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Запропонованим 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передбачено оголошення природного об</w:t>
      </w:r>
      <w:r w:rsidRPr="006F7917">
        <w:rPr>
          <w:rFonts w:ascii="Times New Roman" w:hAnsi="Times New Roman" w:cs="Times New Roman"/>
          <w:sz w:val="28"/>
          <w:szCs w:val="28"/>
        </w:rPr>
        <w:sym w:font="Symbol" w:char="F0A2"/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єкту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площею </w:t>
      </w:r>
      <w:r w:rsidRPr="006F7917">
        <w:rPr>
          <w:rFonts w:ascii="Times New Roman" w:hAnsi="Times New Roman" w:cs="Times New Roman"/>
          <w:sz w:val="28"/>
          <w:szCs w:val="28"/>
          <w:lang w:val="uk-UA"/>
        </w:rPr>
        <w:t xml:space="preserve">24,9 га, що знаходиться на території Голосіївського району </w:t>
      </w:r>
      <w:proofErr w:type="spellStart"/>
      <w:r w:rsidRPr="006F7917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Pr="006F7917">
        <w:rPr>
          <w:rFonts w:ascii="Times New Roman" w:hAnsi="Times New Roman" w:cs="Times New Roman"/>
          <w:sz w:val="28"/>
          <w:szCs w:val="28"/>
          <w:lang w:val="uk-UA"/>
        </w:rPr>
        <w:t xml:space="preserve">, ботанічною </w:t>
      </w:r>
      <w:proofErr w:type="spellStart"/>
      <w:r w:rsidRPr="006F791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F7917">
        <w:rPr>
          <w:rFonts w:ascii="Times New Roman" w:hAnsi="Times New Roman" w:cs="Times New Roman"/>
          <w:sz w:val="28"/>
          <w:szCs w:val="28"/>
        </w:rPr>
        <w:sym w:font="Symbol" w:char="F0A2"/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яткою природи місцевого значення «Заплава орхідей» без вилучення у землекористувача.</w:t>
      </w:r>
    </w:p>
    <w:p w14:paraId="2926C67C" w14:textId="77777777" w:rsidR="006F7917" w:rsidRPr="006F7917" w:rsidRDefault="006F7917" w:rsidP="006F7917">
      <w:pPr>
        <w:spacing w:line="276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Територія об</w:t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єкту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включає природну заплаву струмка Віта (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Хотівський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струмок), притока річки Віта – практично єдину природну заплаву малої річки в межах Києва довжиною близько 2 км.</w:t>
      </w:r>
    </w:p>
    <w:p w14:paraId="4F9941E9" w14:textId="77777777" w:rsidR="006F7917" w:rsidRPr="006F7917" w:rsidRDefault="006F7917" w:rsidP="006F7917">
      <w:pPr>
        <w:spacing w:line="276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Ліс, що знаходиться на локації, є важливим елементом підтримання гідрологічного режиму навколишніх природних комплексів, цінним оселищем рідкісних видів рослин та тварин.</w:t>
      </w:r>
    </w:p>
    <w:p w14:paraId="458270B2" w14:textId="77777777" w:rsidR="006F7917" w:rsidRPr="006F7917" w:rsidRDefault="006F7917" w:rsidP="006F7917">
      <w:pPr>
        <w:spacing w:line="276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На даному об</w:t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єкті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знайдено найбільшу популяцію рідкісної орхідеї-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пальчатокорінника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ясочервоного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Раніше, популяція заходила також і до 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с.Хотів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Київської області, однак, була знищена внаслідок забудови території.</w:t>
      </w:r>
    </w:p>
    <w:p w14:paraId="382A2977" w14:textId="77777777" w:rsidR="006F7917" w:rsidRPr="006F7917" w:rsidRDefault="006F7917" w:rsidP="006F7917">
      <w:pPr>
        <w:spacing w:line="276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Найбільш численною групою тварин на вказаній території (25 видів) є птахи, значна кількість яких є зникаючими та охороняються Бернською конвенцією.</w:t>
      </w:r>
    </w:p>
    <w:p w14:paraId="44859B0A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6F7917">
        <w:rPr>
          <w:color w:val="000000"/>
          <w:sz w:val="28"/>
          <w:szCs w:val="28"/>
          <w:lang w:val="uk-UA"/>
        </w:rPr>
        <w:t>У наш час, коли кількість водно-болотяних угідь, придатних для відпочинку мігруючих водоплавних птахів різко скорочується, суттєве значення має збереження існуючих територій, до числа яких даний об</w:t>
      </w:r>
      <w:r w:rsidRPr="006F7917">
        <w:rPr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bCs/>
          <w:sz w:val="28"/>
          <w:szCs w:val="28"/>
          <w:lang w:val="uk-UA"/>
        </w:rPr>
        <w:t>єкт</w:t>
      </w:r>
      <w:proofErr w:type="spellEnd"/>
      <w:r w:rsidRPr="006F7917">
        <w:rPr>
          <w:bCs/>
          <w:sz w:val="28"/>
          <w:szCs w:val="28"/>
          <w:lang w:val="uk-UA"/>
        </w:rPr>
        <w:t xml:space="preserve"> і належить.</w:t>
      </w:r>
    </w:p>
    <w:p w14:paraId="54999C2F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5"/>
        <w:jc w:val="both"/>
        <w:rPr>
          <w:bCs/>
          <w:sz w:val="28"/>
          <w:szCs w:val="28"/>
          <w:lang w:val="uk-UA"/>
        </w:rPr>
      </w:pPr>
      <w:proofErr w:type="spellStart"/>
      <w:r w:rsidRPr="006F7917">
        <w:rPr>
          <w:color w:val="000000"/>
          <w:sz w:val="28"/>
          <w:szCs w:val="28"/>
          <w:lang w:val="uk-UA"/>
        </w:rPr>
        <w:t>Проєкт</w:t>
      </w:r>
      <w:proofErr w:type="spellEnd"/>
      <w:r w:rsidRPr="006F7917">
        <w:rPr>
          <w:color w:val="000000"/>
          <w:sz w:val="28"/>
          <w:szCs w:val="28"/>
          <w:lang w:val="uk-UA"/>
        </w:rPr>
        <w:t xml:space="preserve"> оголошення природного об</w:t>
      </w:r>
      <w:r w:rsidRPr="006F7917">
        <w:rPr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bCs/>
          <w:sz w:val="28"/>
          <w:szCs w:val="28"/>
          <w:lang w:val="uk-UA"/>
        </w:rPr>
        <w:t>єкту</w:t>
      </w:r>
      <w:proofErr w:type="spellEnd"/>
      <w:r w:rsidRPr="006F7917">
        <w:rPr>
          <w:bCs/>
          <w:sz w:val="28"/>
          <w:szCs w:val="28"/>
          <w:lang w:val="uk-UA"/>
        </w:rPr>
        <w:t xml:space="preserve"> ботанічною </w:t>
      </w:r>
      <w:proofErr w:type="spellStart"/>
      <w:r w:rsidRPr="006F7917">
        <w:rPr>
          <w:bCs/>
          <w:sz w:val="28"/>
          <w:szCs w:val="28"/>
          <w:lang w:val="uk-UA"/>
        </w:rPr>
        <w:t>пам</w:t>
      </w:r>
      <w:proofErr w:type="spellEnd"/>
      <w:r w:rsidRPr="006F7917">
        <w:rPr>
          <w:bCs/>
          <w:sz w:val="28"/>
          <w:szCs w:val="28"/>
          <w:lang w:val="uk-UA"/>
        </w:rPr>
        <w:sym w:font="Symbol" w:char="F0A2"/>
      </w:r>
      <w:r w:rsidRPr="006F7917">
        <w:rPr>
          <w:bCs/>
          <w:sz w:val="28"/>
          <w:szCs w:val="28"/>
          <w:lang w:val="uk-UA"/>
        </w:rPr>
        <w:t xml:space="preserve">яткою природи місцевого значення розроблено науковцями Благодійної організації «Благодійний фонд Дніпровського району </w:t>
      </w:r>
      <w:proofErr w:type="spellStart"/>
      <w:r w:rsidRPr="006F7917">
        <w:rPr>
          <w:bCs/>
          <w:sz w:val="28"/>
          <w:szCs w:val="28"/>
          <w:lang w:val="uk-UA"/>
        </w:rPr>
        <w:t>м.Києва</w:t>
      </w:r>
      <w:proofErr w:type="spellEnd"/>
      <w:r w:rsidRPr="006F7917">
        <w:rPr>
          <w:bCs/>
          <w:sz w:val="28"/>
          <w:szCs w:val="28"/>
          <w:lang w:val="uk-UA"/>
        </w:rPr>
        <w:t xml:space="preserve"> «Київський еколого-культурний центр» у якому, зокрема, визначено основні заходи зі збереження даного ботанічного об</w:t>
      </w:r>
      <w:r w:rsidRPr="006F7917">
        <w:rPr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bCs/>
          <w:sz w:val="28"/>
          <w:szCs w:val="28"/>
          <w:lang w:val="uk-UA"/>
        </w:rPr>
        <w:t>єкту</w:t>
      </w:r>
      <w:proofErr w:type="spellEnd"/>
      <w:r w:rsidRPr="006F7917">
        <w:rPr>
          <w:bCs/>
          <w:sz w:val="28"/>
          <w:szCs w:val="28"/>
          <w:lang w:val="uk-UA"/>
        </w:rPr>
        <w:t>.</w:t>
      </w:r>
    </w:p>
    <w:p w14:paraId="240990D7" w14:textId="77777777" w:rsidR="006F7917" w:rsidRPr="006F7917" w:rsidRDefault="006F7917" w:rsidP="006F7917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6F7917">
        <w:rPr>
          <w:bCs/>
          <w:sz w:val="28"/>
          <w:szCs w:val="28"/>
          <w:lang w:val="uk-UA"/>
        </w:rPr>
        <w:t>Дану ініціативу було погоджено з ВП НУБіП України «Боярська ЛСД», а також з Управлінням екології та природних ресурсів виконавчого органу Київської міської ради (Київської міської державної адміністрації).</w:t>
      </w:r>
    </w:p>
    <w:p w14:paraId="1E0652D0" w14:textId="77777777" w:rsidR="006F7917" w:rsidRPr="006F7917" w:rsidRDefault="006F7917" w:rsidP="006F7917">
      <w:pPr>
        <w:pStyle w:val="Standard"/>
        <w:spacing w:line="276" w:lineRule="auto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</w:pPr>
    </w:p>
    <w:p w14:paraId="73A3ACB5" w14:textId="77777777" w:rsidR="006F7917" w:rsidRPr="006F7917" w:rsidRDefault="006F7917" w:rsidP="006F791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258FF7" w14:textId="77777777" w:rsidR="006F7917" w:rsidRPr="006F7917" w:rsidRDefault="006F7917" w:rsidP="006F7917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прийняття рішення</w:t>
      </w:r>
    </w:p>
    <w:p w14:paraId="6110EC71" w14:textId="77777777" w:rsidR="006F7917" w:rsidRPr="006F7917" w:rsidRDefault="006F7917" w:rsidP="006F7917">
      <w:pPr>
        <w:spacing w:line="276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  <w:highlight w:val="cyan"/>
          <w:lang w:val="uk-UA"/>
        </w:rPr>
      </w:pP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Проєкт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розроблено з метою збереження ботанічного та ландшафтного  різноманіття, а також цінних екземплярів рослинного світу на території Голосіївського району 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м.Києва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14B929A" w14:textId="77777777" w:rsidR="006F7917" w:rsidRPr="006F7917" w:rsidRDefault="006F7917" w:rsidP="006F7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764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43F8D6" w14:textId="77777777" w:rsidR="006F7917" w:rsidRPr="006F7917" w:rsidRDefault="006F7917" w:rsidP="006F7917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характеристика та основні положення </w:t>
      </w:r>
      <w:proofErr w:type="spellStart"/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69ADE9E1" w14:textId="77777777" w:rsidR="006F7917" w:rsidRPr="006F7917" w:rsidRDefault="006F7917" w:rsidP="006F7917">
      <w:pPr>
        <w:spacing w:line="276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передбачається оголошення природного об</w:t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A2"/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єкту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площею </w:t>
      </w:r>
      <w:r w:rsidRPr="006F7917">
        <w:rPr>
          <w:rFonts w:ascii="Times New Roman" w:hAnsi="Times New Roman" w:cs="Times New Roman"/>
          <w:sz w:val="28"/>
          <w:szCs w:val="28"/>
          <w:lang w:val="uk-UA"/>
        </w:rPr>
        <w:t xml:space="preserve">24,9 га, що знаходиться на території Голосіївського району </w:t>
      </w:r>
      <w:proofErr w:type="spellStart"/>
      <w:r w:rsidRPr="006F7917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Pr="006F7917">
        <w:rPr>
          <w:rFonts w:ascii="Times New Roman" w:hAnsi="Times New Roman" w:cs="Times New Roman"/>
          <w:sz w:val="28"/>
          <w:szCs w:val="28"/>
          <w:lang w:val="uk-UA"/>
        </w:rPr>
        <w:t xml:space="preserve">, ботанічною </w:t>
      </w:r>
      <w:proofErr w:type="spellStart"/>
      <w:r w:rsidRPr="006F791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A2"/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яткою природи місцевого значення «Заплава орхідей» без вилучення у землекористувача.</w:t>
      </w:r>
    </w:p>
    <w:p w14:paraId="4FF24929" w14:textId="77777777" w:rsidR="006F7917" w:rsidRPr="006F7917" w:rsidRDefault="006F7917" w:rsidP="006F7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ED7D5E" w14:textId="77777777" w:rsidR="006F7917" w:rsidRPr="006F7917" w:rsidRDefault="006F7917" w:rsidP="006F7917">
      <w:pPr>
        <w:numPr>
          <w:ilvl w:val="0"/>
          <w:numId w:val="5"/>
        </w:numPr>
        <w:spacing w:line="276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DEF3FF6" w14:textId="77777777" w:rsidR="006F7917" w:rsidRPr="006F7917" w:rsidRDefault="006F7917" w:rsidP="006F7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місцеве самоврядування», Закон України «Про охорону навколишнього природного середовища», Закон України «Про природно – заповідний фонд України». </w:t>
      </w:r>
    </w:p>
    <w:p w14:paraId="3E759EC7" w14:textId="77777777" w:rsidR="006F7917" w:rsidRPr="006F7917" w:rsidRDefault="006F7917" w:rsidP="006F7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90D0A" w14:textId="77777777" w:rsidR="006F7917" w:rsidRPr="006F7917" w:rsidRDefault="006F7917" w:rsidP="006F7917">
      <w:pPr>
        <w:numPr>
          <w:ilvl w:val="0"/>
          <w:numId w:val="5"/>
        </w:numPr>
        <w:spacing w:line="276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Фінансово-економічне </w:t>
      </w:r>
      <w:proofErr w:type="spellStart"/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</w:p>
    <w:p w14:paraId="1055FCD2" w14:textId="77777777" w:rsidR="006F7917" w:rsidRPr="006F7917" w:rsidRDefault="006F7917" w:rsidP="006F7917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Реалізація 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не потребує залучення коштів з бюджету </w:t>
      </w: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м.Києва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DD0C301" w14:textId="77777777" w:rsidR="006F7917" w:rsidRPr="006F7917" w:rsidRDefault="006F7917" w:rsidP="006F7917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D5D87A" w14:textId="77777777" w:rsidR="006F7917" w:rsidRPr="006F7917" w:rsidRDefault="006F7917" w:rsidP="006F7917">
      <w:pPr>
        <w:numPr>
          <w:ilvl w:val="0"/>
          <w:numId w:val="5"/>
        </w:numPr>
        <w:spacing w:line="276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Громадське обговорення</w:t>
      </w:r>
    </w:p>
    <w:p w14:paraId="12DE955E" w14:textId="77777777" w:rsidR="006F7917" w:rsidRPr="006F7917" w:rsidRDefault="006F7917" w:rsidP="006F7917">
      <w:p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не потребує громадського обговорення.</w:t>
      </w:r>
    </w:p>
    <w:p w14:paraId="0014F0D9" w14:textId="77777777" w:rsidR="006F7917" w:rsidRPr="006F7917" w:rsidRDefault="006F7917" w:rsidP="006F7917">
      <w:pPr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686310" w14:textId="77777777" w:rsidR="006F7917" w:rsidRPr="006F7917" w:rsidRDefault="006F7917" w:rsidP="006F7917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AD396D" w14:textId="77777777" w:rsidR="006F7917" w:rsidRPr="006F7917" w:rsidRDefault="006F7917" w:rsidP="006F7917">
      <w:pPr>
        <w:numPr>
          <w:ilvl w:val="0"/>
          <w:numId w:val="5"/>
        </w:numPr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14:paraId="2180DF32" w14:textId="77777777" w:rsidR="006F7917" w:rsidRPr="006F7917" w:rsidRDefault="006F7917" w:rsidP="006F7917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FF3769" w14:textId="77777777" w:rsidR="006F7917" w:rsidRPr="006F7917" w:rsidRDefault="006F7917" w:rsidP="006F7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764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Прийняття </w:t>
      </w:r>
      <w:proofErr w:type="spellStart"/>
      <w:r w:rsidRPr="006F79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6F79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сприятиме збереженню ботанічного різноманіття та цінних екземплярів рослинного світу, сприятиме оздоровленню довкілля, поліпшенню екологічного і санітарного стану столиці, матиме суттєве біологічне та естетичне значення.</w:t>
      </w:r>
    </w:p>
    <w:p w14:paraId="44FDA477" w14:textId="77777777" w:rsidR="006F7917" w:rsidRPr="006F7917" w:rsidRDefault="006F7917" w:rsidP="006F7917">
      <w:pPr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7CFA4E" w14:textId="529684DF" w:rsidR="006F7917" w:rsidRPr="00D21A70" w:rsidRDefault="006F7917" w:rsidP="00D21A7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та доповідач на пленарному засіданні Київської міської ради</w:t>
      </w:r>
    </w:p>
    <w:p w14:paraId="719B653D" w14:textId="77777777" w:rsidR="006F7917" w:rsidRPr="006F7917" w:rsidRDefault="006F7917" w:rsidP="006F7917">
      <w:pPr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Депутатка Київської міської ради </w:t>
      </w:r>
      <w:r w:rsidRPr="006F7917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6F79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Семенова Ксенія Ігорівна.</w:t>
      </w:r>
    </w:p>
    <w:p w14:paraId="01B8320E" w14:textId="77777777" w:rsidR="006F7917" w:rsidRPr="006F7917" w:rsidRDefault="006F7917" w:rsidP="00D21A70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64F8F6" w14:textId="77777777" w:rsidR="006F7917" w:rsidRPr="006F7917" w:rsidRDefault="006F7917" w:rsidP="006F7917">
      <w:pPr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Відповідальна за супроводження </w:t>
      </w:r>
      <w:proofErr w:type="spellStart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проєкту</w:t>
      </w:r>
      <w:proofErr w:type="spellEnd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рішення працівниця громадської приймальні депутатки Київської міської ради Семенової К.І. -   Марія </w:t>
      </w:r>
      <w:proofErr w:type="spellStart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Куляша</w:t>
      </w:r>
      <w:proofErr w:type="spellEnd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тел</w:t>
      </w:r>
      <w:proofErr w:type="spellEnd"/>
      <w:r w:rsidRPr="006F791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 +38 (063) 287-85-22</w:t>
      </w:r>
    </w:p>
    <w:p w14:paraId="5F5FC770" w14:textId="77777777" w:rsidR="006F7917" w:rsidRPr="006F7917" w:rsidRDefault="006F7917" w:rsidP="00D21A70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730B32" w14:textId="77777777" w:rsidR="006F7917" w:rsidRPr="006F7917" w:rsidRDefault="006F7917" w:rsidP="006F79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17">
        <w:rPr>
          <w:rFonts w:ascii="Times New Roman" w:hAnsi="Times New Roman" w:cs="Times New Roman"/>
          <w:b/>
          <w:sz w:val="28"/>
          <w:szCs w:val="28"/>
          <w:lang w:val="uk-UA"/>
        </w:rPr>
        <w:t>Депутатка Київської міської ради                                         Ксенія СЕМЕНОВА</w:t>
      </w:r>
    </w:p>
    <w:p w14:paraId="70817280" w14:textId="77777777" w:rsidR="006F7917" w:rsidRPr="00EE53F6" w:rsidRDefault="006F7917" w:rsidP="006F7917">
      <w:pPr>
        <w:rPr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41"/>
      </w:tblGrid>
      <w:tr w:rsidR="00D21A70" w:rsidRPr="00955AB4" w14:paraId="44E5C13B" w14:textId="77777777" w:rsidTr="009B2799">
        <w:tc>
          <w:tcPr>
            <w:tcW w:w="5098" w:type="dxa"/>
          </w:tcPr>
          <w:p w14:paraId="73743C85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41" w:type="dxa"/>
          </w:tcPr>
          <w:p w14:paraId="4D42AE88" w14:textId="77777777" w:rsidR="00D21A70" w:rsidRPr="00955AB4" w:rsidRDefault="00D21A70" w:rsidP="009B2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55AB4">
              <w:rPr>
                <w:rFonts w:ascii="Times New Roman" w:hAnsi="Times New Roman" w:cs="Times New Roman"/>
                <w:b/>
                <w:bCs/>
                <w:lang w:val="uk-UA"/>
              </w:rPr>
              <w:t>Додаток</w:t>
            </w:r>
          </w:p>
          <w:p w14:paraId="122E66C2" w14:textId="77777777" w:rsidR="00D21A70" w:rsidRPr="00955AB4" w:rsidRDefault="00D21A70" w:rsidP="009B279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до рішення Київської міської ради</w:t>
            </w:r>
          </w:p>
          <w:p w14:paraId="1928E1AB" w14:textId="77777777" w:rsidR="00D21A70" w:rsidRPr="00955AB4" w:rsidRDefault="00D21A70" w:rsidP="009B279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від ______________ №___________</w:t>
            </w:r>
          </w:p>
          <w:p w14:paraId="506611A5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BFCD71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395479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6A7981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8C411A4" w14:textId="77777777" w:rsidR="00D21A70" w:rsidRPr="00955AB4" w:rsidRDefault="00D21A70" w:rsidP="009B2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32C98D" w14:textId="77777777" w:rsidR="00D21A70" w:rsidRPr="00955AB4" w:rsidRDefault="00D21A70" w:rsidP="00D21A70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11300" w:type="dxa"/>
        <w:tblInd w:w="-1139" w:type="dxa"/>
        <w:tblLook w:val="04A0" w:firstRow="1" w:lastRow="0" w:firstColumn="1" w:lastColumn="0" w:noHBand="0" w:noVBand="1"/>
      </w:tblPr>
      <w:tblGrid>
        <w:gridCol w:w="791"/>
        <w:gridCol w:w="1450"/>
        <w:gridCol w:w="3451"/>
        <w:gridCol w:w="3132"/>
        <w:gridCol w:w="2476"/>
      </w:tblGrid>
      <w:tr w:rsidR="00D21A70" w:rsidRPr="00955AB4" w14:paraId="15A4C35B" w14:textId="77777777" w:rsidTr="009B2799">
        <w:tc>
          <w:tcPr>
            <w:tcW w:w="795" w:type="dxa"/>
          </w:tcPr>
          <w:p w14:paraId="606B0D3F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462" w:type="dxa"/>
          </w:tcPr>
          <w:p w14:paraId="05E820BA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3491" w:type="dxa"/>
          </w:tcPr>
          <w:p w14:paraId="353C3632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Місце розташування та площа</w:t>
            </w:r>
          </w:p>
        </w:tc>
        <w:tc>
          <w:tcPr>
            <w:tcW w:w="3167" w:type="dxa"/>
          </w:tcPr>
          <w:p w14:paraId="61F7DF99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Користувач природних об</w:t>
            </w:r>
            <w:r w:rsidRPr="00955AB4">
              <w:rPr>
                <w:rFonts w:ascii="Times New Roman" w:hAnsi="Times New Roman" w:cs="Times New Roman"/>
                <w:lang w:val="uk-UA"/>
              </w:rPr>
              <w:sym w:font="Symbol" w:char="F0A2"/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єктів</w:t>
            </w:r>
            <w:proofErr w:type="spellEnd"/>
          </w:p>
        </w:tc>
        <w:tc>
          <w:tcPr>
            <w:tcW w:w="2385" w:type="dxa"/>
          </w:tcPr>
          <w:p w14:paraId="7D49DCB3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Коротка характеристика об</w:t>
            </w:r>
            <w:r w:rsidRPr="00955AB4">
              <w:rPr>
                <w:rFonts w:ascii="Times New Roman" w:hAnsi="Times New Roman" w:cs="Times New Roman"/>
                <w:lang w:val="uk-UA"/>
              </w:rPr>
              <w:sym w:font="Symbol" w:char="F0A2"/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єкту</w:t>
            </w:r>
            <w:proofErr w:type="spellEnd"/>
          </w:p>
        </w:tc>
      </w:tr>
      <w:tr w:rsidR="00D21A70" w:rsidRPr="00955AB4" w14:paraId="52633A1F" w14:textId="77777777" w:rsidTr="009B2799">
        <w:tc>
          <w:tcPr>
            <w:tcW w:w="795" w:type="dxa"/>
          </w:tcPr>
          <w:p w14:paraId="6CE72524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88C0EC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1.</w:t>
            </w:r>
          </w:p>
          <w:p w14:paraId="6B5E1ED5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2" w:type="dxa"/>
          </w:tcPr>
          <w:p w14:paraId="14D1D063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Заплава</w:t>
            </w:r>
          </w:p>
          <w:p w14:paraId="503414F2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>орхідей</w:t>
            </w:r>
          </w:p>
        </w:tc>
        <w:tc>
          <w:tcPr>
            <w:tcW w:w="3491" w:type="dxa"/>
          </w:tcPr>
          <w:p w14:paraId="79145D7B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 xml:space="preserve">Голосіївський район </w:t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м.Києва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>, частково охоплює земельну ділянку, кадастровий номер: 8000000000:79:128:0001, загальна площа –</w:t>
            </w:r>
          </w:p>
          <w:p w14:paraId="1D532229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 xml:space="preserve">24,9 га, кв.210-212 Боярського лісництва ВП </w:t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НАБіП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 xml:space="preserve"> «Боярська лісова дослідна станція».</w:t>
            </w:r>
          </w:p>
        </w:tc>
        <w:tc>
          <w:tcPr>
            <w:tcW w:w="3167" w:type="dxa"/>
          </w:tcPr>
          <w:p w14:paraId="195236B8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color w:val="000000"/>
                <w:lang w:val="uk-UA"/>
              </w:rPr>
              <w:t>Відокремлений підрозділ Національного університету біоресурсів і природокористування України «Боярська лісова дослідна станція»</w:t>
            </w:r>
          </w:p>
        </w:tc>
        <w:tc>
          <w:tcPr>
            <w:tcW w:w="2385" w:type="dxa"/>
          </w:tcPr>
          <w:p w14:paraId="0209F0B0" w14:textId="77777777" w:rsidR="00D21A70" w:rsidRPr="00955AB4" w:rsidRDefault="00D21A70" w:rsidP="009B2799">
            <w:pPr>
              <w:ind w:right="3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5AB4">
              <w:rPr>
                <w:rFonts w:ascii="Times New Roman" w:hAnsi="Times New Roman" w:cs="Times New Roman"/>
                <w:lang w:val="uk-UA"/>
              </w:rPr>
              <w:t xml:space="preserve">Об’єкт включає єдину у межах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955AB4">
              <w:rPr>
                <w:rFonts w:ascii="Times New Roman" w:hAnsi="Times New Roman" w:cs="Times New Roman"/>
                <w:lang w:val="uk-UA"/>
              </w:rPr>
              <w:t>Києва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 xml:space="preserve"> природну заплаву </w:t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р.Віта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 xml:space="preserve"> довжиною близько 2 км, а також найбільшу у столиці популяцію рідкісної орхідеї-</w:t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пальчатокорінника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55AB4">
              <w:rPr>
                <w:rFonts w:ascii="Times New Roman" w:hAnsi="Times New Roman" w:cs="Times New Roman"/>
                <w:lang w:val="uk-UA"/>
              </w:rPr>
              <w:t>м’ясочервоного</w:t>
            </w:r>
            <w:proofErr w:type="spellEnd"/>
            <w:r w:rsidRPr="00955AB4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14:paraId="43B99B38" w14:textId="77777777" w:rsidR="00D21A70" w:rsidRPr="00955AB4" w:rsidRDefault="00D21A70" w:rsidP="00D21A70">
      <w:pPr>
        <w:jc w:val="center"/>
        <w:rPr>
          <w:rFonts w:ascii="Times New Roman" w:hAnsi="Times New Roman" w:cs="Times New Roman"/>
          <w:lang w:val="uk-UA"/>
        </w:rPr>
      </w:pPr>
    </w:p>
    <w:p w14:paraId="428489A9" w14:textId="77777777" w:rsidR="00D21A70" w:rsidRDefault="00D21A70" w:rsidP="00D21A70">
      <w:pPr>
        <w:jc w:val="center"/>
        <w:rPr>
          <w:rFonts w:ascii="Times New Roman" w:hAnsi="Times New Roman" w:cs="Times New Roman"/>
          <w:lang w:val="uk-UA"/>
        </w:rPr>
      </w:pPr>
    </w:p>
    <w:p w14:paraId="71A1FBD2" w14:textId="77777777" w:rsidR="00D21A70" w:rsidRDefault="00D21A70" w:rsidP="00D21A70">
      <w:pPr>
        <w:jc w:val="center"/>
        <w:rPr>
          <w:rFonts w:ascii="Times New Roman" w:hAnsi="Times New Roman" w:cs="Times New Roman"/>
          <w:lang w:val="uk-UA"/>
        </w:rPr>
      </w:pPr>
    </w:p>
    <w:p w14:paraId="6E46A8EA" w14:textId="77777777" w:rsidR="00D21A70" w:rsidRPr="00955AB4" w:rsidRDefault="00D21A70" w:rsidP="00D21A70">
      <w:pPr>
        <w:ind w:left="-709" w:right="-897" w:hanging="731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Pr="00955AB4">
        <w:rPr>
          <w:rFonts w:ascii="Times New Roman" w:hAnsi="Times New Roman" w:cs="Times New Roman"/>
          <w:b/>
          <w:bCs/>
          <w:color w:val="000000"/>
        </w:rPr>
        <w:t>Київський міський голова                                          </w:t>
      </w:r>
      <w:r w:rsidRPr="00955AB4"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</w:t>
      </w:r>
      <w:r w:rsidRPr="00955AB4">
        <w:rPr>
          <w:rFonts w:ascii="Times New Roman" w:hAnsi="Times New Roman" w:cs="Times New Roman"/>
          <w:b/>
          <w:bCs/>
          <w:color w:val="000000"/>
        </w:rPr>
        <w:t xml:space="preserve">    </w:t>
      </w:r>
      <w:r w:rsidRPr="00955AB4">
        <w:rPr>
          <w:rFonts w:ascii="Times New Roman" w:hAnsi="Times New Roman" w:cs="Times New Roman"/>
          <w:b/>
          <w:bCs/>
          <w:color w:val="000000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      </w:t>
      </w:r>
      <w:r w:rsidRPr="00955AB4">
        <w:rPr>
          <w:rFonts w:ascii="Times New Roman" w:hAnsi="Times New Roman" w:cs="Times New Roman"/>
          <w:b/>
          <w:bCs/>
          <w:color w:val="000000"/>
          <w:lang w:val="uk-UA"/>
        </w:rPr>
        <w:t xml:space="preserve">  </w:t>
      </w:r>
      <w:r w:rsidRPr="00955AB4">
        <w:rPr>
          <w:rFonts w:ascii="Times New Roman" w:hAnsi="Times New Roman" w:cs="Times New Roman"/>
          <w:b/>
          <w:bCs/>
          <w:color w:val="000000"/>
        </w:rPr>
        <w:t>  Віталій КЛИЧКО</w:t>
      </w:r>
    </w:p>
    <w:p w14:paraId="27CAFC24" w14:textId="77777777" w:rsidR="00D21A70" w:rsidRDefault="00D21A70" w:rsidP="00D21A70">
      <w:pPr>
        <w:rPr>
          <w:lang w:val="uk-UA"/>
        </w:rPr>
      </w:pPr>
    </w:p>
    <w:p w14:paraId="311283B9" w14:textId="77777777" w:rsidR="006F7917" w:rsidRPr="00E155DD" w:rsidRDefault="006F7917" w:rsidP="006F7917">
      <w:pPr>
        <w:rPr>
          <w:lang w:val="uk-UA"/>
        </w:rPr>
      </w:pPr>
    </w:p>
    <w:p w14:paraId="435C3384" w14:textId="77777777" w:rsidR="006F7917" w:rsidRDefault="006F7917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A89DA6" w14:textId="77777777" w:rsidR="00862DA5" w:rsidRPr="004B40D3" w:rsidRDefault="00862DA5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3D7610F4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7575377B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2CDE5788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68D0BAF8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2AA1AFA3" w14:textId="77777777" w:rsidR="00A97C08" w:rsidRPr="004B40D3" w:rsidRDefault="00A97C08" w:rsidP="00A9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0769A0E1" w14:textId="2249DEBC" w:rsidR="00A33A69" w:rsidRPr="00A97C08" w:rsidRDefault="00A33A69" w:rsidP="00A97C08">
      <w:pPr>
        <w:rPr>
          <w:lang w:val="uk-UA"/>
        </w:rPr>
      </w:pPr>
    </w:p>
    <w:sectPr w:rsidR="00A33A69" w:rsidRPr="00A97C08" w:rsidSect="00124AC9">
      <w:pgSz w:w="11906" w:h="16838"/>
      <w:pgMar w:top="770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00C"/>
    <w:multiLevelType w:val="hybridMultilevel"/>
    <w:tmpl w:val="1ED433C2"/>
    <w:lvl w:ilvl="0" w:tplc="A134B5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C0A110B"/>
    <w:multiLevelType w:val="hybridMultilevel"/>
    <w:tmpl w:val="0DF27C08"/>
    <w:lvl w:ilvl="0" w:tplc="A5461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F1FF2"/>
    <w:multiLevelType w:val="multilevel"/>
    <w:tmpl w:val="85E0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C1B08"/>
    <w:multiLevelType w:val="multilevel"/>
    <w:tmpl w:val="8BD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641CD"/>
    <w:multiLevelType w:val="hybridMultilevel"/>
    <w:tmpl w:val="8CC8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72690">
    <w:abstractNumId w:val="4"/>
  </w:num>
  <w:num w:numId="2" w16cid:durableId="271323921">
    <w:abstractNumId w:val="3"/>
  </w:num>
  <w:num w:numId="3" w16cid:durableId="86540958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230427659">
    <w:abstractNumId w:val="0"/>
  </w:num>
  <w:num w:numId="5" w16cid:durableId="77748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54"/>
    <w:rsid w:val="00002CD0"/>
    <w:rsid w:val="00124AC9"/>
    <w:rsid w:val="0015683F"/>
    <w:rsid w:val="00584854"/>
    <w:rsid w:val="006F7917"/>
    <w:rsid w:val="00862DA5"/>
    <w:rsid w:val="009B794B"/>
    <w:rsid w:val="00A33A69"/>
    <w:rsid w:val="00A97C08"/>
    <w:rsid w:val="00AE1B9B"/>
    <w:rsid w:val="00C46686"/>
    <w:rsid w:val="00CE5EBE"/>
    <w:rsid w:val="00D21A70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8338"/>
  <w15:chartTrackingRefBased/>
  <w15:docId w15:val="{EFCB0E0F-17BE-3D40-A1FD-DD1EE5B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7C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A97C08"/>
  </w:style>
  <w:style w:type="paragraph" w:customStyle="1" w:styleId="tj">
    <w:name w:val="tj"/>
    <w:basedOn w:val="a"/>
    <w:rsid w:val="00A97C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a5">
    <w:name w:val="Table Grid"/>
    <w:basedOn w:val="a1"/>
    <w:uiPriority w:val="39"/>
    <w:rsid w:val="00A9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917"/>
    <w:pPr>
      <w:suppressAutoHyphens/>
      <w:autoSpaceDN w:val="0"/>
      <w:textAlignment w:val="baseline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65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2023-01-12T13:54:00Z</dcterms:created>
  <dcterms:modified xsi:type="dcterms:W3CDTF">2023-01-13T12:40:00Z</dcterms:modified>
</cp:coreProperties>
</file>