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60A2" w14:textId="44127A93" w:rsidR="00C0025A" w:rsidRPr="00C61CB9" w:rsidRDefault="00C0025A" w:rsidP="00C0025A">
      <w:pPr>
        <w:tabs>
          <w:tab w:val="left" w:pos="9639"/>
        </w:tabs>
        <w:autoSpaceDE w:val="0"/>
        <w:autoSpaceDN w:val="0"/>
        <w:rPr>
          <w:noProof/>
        </w:rPr>
      </w:pPr>
      <w:r w:rsidRPr="00C61CB9">
        <w:rPr>
          <w:lang w:val="ru-RU" w:eastAsia="ru-RU"/>
        </w:rPr>
        <w:t xml:space="preserve">                                                         </w:t>
      </w:r>
      <w:r w:rsidRPr="00C61CB9">
        <w:rPr>
          <w:lang w:eastAsia="ru-RU"/>
        </w:rPr>
        <w:t xml:space="preserve">      </w:t>
      </w:r>
      <w:r w:rsidRPr="00C61CB9">
        <w:rPr>
          <w:lang w:eastAsia="ru-RU"/>
        </w:rPr>
        <w:object w:dxaOrig="646" w:dyaOrig="886" w14:anchorId="15D73B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 fillcolor="window">
            <v:imagedata r:id="rId4" o:title=""/>
          </v:shape>
          <o:OLEObject Type="Embed" ProgID="Word.Picture.8" ShapeID="_x0000_i1025" DrawAspect="Content" ObjectID="_1758517172" r:id="rId5"/>
        </w:object>
      </w:r>
      <w:r w:rsidRPr="00C61CB9">
        <w:rPr>
          <w:lang w:eastAsia="ru-RU"/>
        </w:rPr>
        <w:t xml:space="preserve">                                      </w:t>
      </w:r>
    </w:p>
    <w:p w14:paraId="04E31C31" w14:textId="77777777" w:rsidR="00C0025A" w:rsidRPr="00C61CB9" w:rsidRDefault="00C0025A" w:rsidP="00C0025A">
      <w:pPr>
        <w:jc w:val="center"/>
        <w:rPr>
          <w:b/>
        </w:rPr>
      </w:pPr>
      <w:r w:rsidRPr="00C61CB9">
        <w:rPr>
          <w:b/>
        </w:rPr>
        <w:t>Україна</w:t>
      </w:r>
    </w:p>
    <w:p w14:paraId="17BD48AA" w14:textId="77777777" w:rsidR="00C0025A" w:rsidRPr="00C61CB9" w:rsidRDefault="00C0025A" w:rsidP="00C0025A">
      <w:pPr>
        <w:jc w:val="center"/>
        <w:rPr>
          <w:b/>
        </w:rPr>
      </w:pPr>
      <w:r w:rsidRPr="00C61CB9">
        <w:rPr>
          <w:b/>
        </w:rPr>
        <w:t>Михайло-Коцюбинська селищна рада</w:t>
      </w:r>
    </w:p>
    <w:p w14:paraId="53995276" w14:textId="77777777" w:rsidR="00C0025A" w:rsidRPr="00C61CB9" w:rsidRDefault="00C0025A" w:rsidP="00C0025A">
      <w:pPr>
        <w:jc w:val="center"/>
        <w:rPr>
          <w:b/>
        </w:rPr>
      </w:pPr>
      <w:r w:rsidRPr="00C61CB9">
        <w:rPr>
          <w:b/>
        </w:rPr>
        <w:t>Чернігівського району Чернігівської області</w:t>
      </w:r>
    </w:p>
    <w:p w14:paraId="3BFD5541" w14:textId="4C06BDAD" w:rsidR="00C0025A" w:rsidRPr="00C61CB9" w:rsidRDefault="00C0025A" w:rsidP="00C0025A">
      <w:pPr>
        <w:jc w:val="center"/>
        <w:rPr>
          <w:b/>
        </w:rPr>
      </w:pPr>
      <w:r w:rsidRPr="00C61CB9">
        <w:rPr>
          <w:b/>
        </w:rPr>
        <w:t>Тридцята сесія  восьмого скликання</w:t>
      </w:r>
    </w:p>
    <w:p w14:paraId="00BC7708" w14:textId="2BCB526E" w:rsidR="00C0025A" w:rsidRPr="00C61CB9" w:rsidRDefault="00C0025A" w:rsidP="00C0025A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C61CB9">
        <w:rPr>
          <w:b w:val="0"/>
          <w:sz w:val="24"/>
          <w:szCs w:val="24"/>
          <w:lang w:val="ru-RU"/>
        </w:rPr>
        <w:t xml:space="preserve">                                                       </w:t>
      </w:r>
      <w:r w:rsidR="003E3054" w:rsidRPr="00C61CB9">
        <w:rPr>
          <w:b w:val="0"/>
          <w:sz w:val="24"/>
          <w:szCs w:val="24"/>
          <w:lang w:val="ru-RU"/>
        </w:rPr>
        <w:t xml:space="preserve">   </w:t>
      </w:r>
      <w:r w:rsidRPr="00C61CB9">
        <w:rPr>
          <w:b w:val="0"/>
          <w:sz w:val="24"/>
          <w:szCs w:val="24"/>
          <w:lang w:val="ru-RU"/>
        </w:rPr>
        <w:t xml:space="preserve"> </w:t>
      </w:r>
      <w:r w:rsidR="001F05F2">
        <w:rPr>
          <w:b w:val="0"/>
          <w:sz w:val="24"/>
          <w:szCs w:val="24"/>
          <w:lang w:val="ru-RU"/>
        </w:rPr>
        <w:t xml:space="preserve">        </w:t>
      </w:r>
      <w:r w:rsidRPr="00C61CB9">
        <w:rPr>
          <w:rFonts w:ascii="Times New Roman" w:hAnsi="Times New Roman"/>
          <w:b w:val="0"/>
          <w:sz w:val="24"/>
          <w:szCs w:val="24"/>
        </w:rPr>
        <w:t xml:space="preserve">Р І Ш Е Н </w:t>
      </w:r>
      <w:proofErr w:type="spellStart"/>
      <w:r w:rsidRPr="00C61CB9">
        <w:rPr>
          <w:rFonts w:ascii="Times New Roman" w:hAnsi="Times New Roman"/>
          <w:b w:val="0"/>
          <w:sz w:val="24"/>
          <w:szCs w:val="24"/>
        </w:rPr>
        <w:t>Н</w:t>
      </w:r>
      <w:proofErr w:type="spellEnd"/>
      <w:r w:rsidRPr="00C61CB9">
        <w:rPr>
          <w:rFonts w:ascii="Times New Roman" w:hAnsi="Times New Roman"/>
          <w:b w:val="0"/>
          <w:sz w:val="24"/>
          <w:szCs w:val="24"/>
        </w:rPr>
        <w:t xml:space="preserve"> Я</w:t>
      </w:r>
    </w:p>
    <w:p w14:paraId="020EE809" w14:textId="55C0D724" w:rsidR="00C0025A" w:rsidRPr="00C61CB9" w:rsidRDefault="00C0025A" w:rsidP="00C0025A">
      <w:pPr>
        <w:pStyle w:val="a5"/>
        <w:spacing w:before="0" w:beforeAutospacing="0" w:after="0" w:afterAutospacing="0"/>
        <w:jc w:val="both"/>
        <w:rPr>
          <w:b/>
        </w:rPr>
      </w:pPr>
      <w:r w:rsidRPr="00C61CB9">
        <w:rPr>
          <w:b/>
          <w:lang w:val="uk-UA"/>
        </w:rPr>
        <w:t xml:space="preserve">  </w:t>
      </w:r>
      <w:r w:rsidR="001F05F2">
        <w:rPr>
          <w:b/>
          <w:lang w:val="uk-UA"/>
        </w:rPr>
        <w:t>25 жовтня</w:t>
      </w:r>
      <w:r w:rsidRPr="00C61CB9">
        <w:rPr>
          <w:b/>
        </w:rPr>
        <w:t xml:space="preserve"> 202</w:t>
      </w:r>
      <w:r w:rsidRPr="00C61CB9">
        <w:rPr>
          <w:b/>
          <w:lang w:val="uk-UA"/>
        </w:rPr>
        <w:t>3</w:t>
      </w:r>
      <w:r w:rsidRPr="00C61CB9">
        <w:rPr>
          <w:b/>
        </w:rPr>
        <w:t xml:space="preserve"> року                                               </w:t>
      </w:r>
      <w:r w:rsidR="001F05F2">
        <w:rPr>
          <w:b/>
        </w:rPr>
        <w:t xml:space="preserve">            </w:t>
      </w:r>
      <w:r w:rsidRPr="00C61CB9">
        <w:rPr>
          <w:b/>
        </w:rPr>
        <w:t xml:space="preserve"> </w:t>
      </w:r>
      <w:proofErr w:type="spellStart"/>
      <w:r w:rsidRPr="00C61CB9">
        <w:rPr>
          <w:b/>
        </w:rPr>
        <w:t>смт</w:t>
      </w:r>
      <w:proofErr w:type="spellEnd"/>
      <w:r w:rsidRPr="00C61CB9">
        <w:rPr>
          <w:b/>
        </w:rPr>
        <w:t>. Михайло-</w:t>
      </w:r>
      <w:proofErr w:type="spellStart"/>
      <w:r w:rsidRPr="00C61CB9">
        <w:rPr>
          <w:b/>
        </w:rPr>
        <w:t>Коцюбинське</w:t>
      </w:r>
      <w:proofErr w:type="spellEnd"/>
    </w:p>
    <w:p w14:paraId="10E84D7B" w14:textId="77777777" w:rsidR="00C0025A" w:rsidRPr="00C61CB9" w:rsidRDefault="00C0025A" w:rsidP="00C0025A">
      <w:pPr>
        <w:tabs>
          <w:tab w:val="left" w:pos="9639"/>
        </w:tabs>
      </w:pPr>
    </w:p>
    <w:p w14:paraId="23DDAE60" w14:textId="77777777" w:rsidR="00C61CB9" w:rsidRDefault="00C61CB9" w:rsidP="00C0025A">
      <w:pPr>
        <w:tabs>
          <w:tab w:val="left" w:pos="3420"/>
        </w:tabs>
        <w:ind w:right="-1"/>
        <w:jc w:val="both"/>
        <w:rPr>
          <w:b/>
        </w:rPr>
      </w:pPr>
    </w:p>
    <w:p w14:paraId="08A89357" w14:textId="44CDBD23" w:rsidR="00C0025A" w:rsidRPr="00C61CB9" w:rsidRDefault="00C0025A" w:rsidP="00C0025A">
      <w:pPr>
        <w:tabs>
          <w:tab w:val="left" w:pos="3420"/>
        </w:tabs>
        <w:ind w:right="-1"/>
        <w:jc w:val="both"/>
        <w:rPr>
          <w:b/>
        </w:rPr>
      </w:pPr>
      <w:r w:rsidRPr="00C61CB9">
        <w:rPr>
          <w:b/>
        </w:rPr>
        <w:t xml:space="preserve">Про </w:t>
      </w:r>
      <w:bookmarkStart w:id="0" w:name="_Hlk146273694"/>
      <w:r w:rsidRPr="00C61CB9">
        <w:rPr>
          <w:b/>
        </w:rPr>
        <w:t>розроблення містобудівної документації «Генеральний план та план зонування території (у складі генерального плану)</w:t>
      </w:r>
      <w:r w:rsidR="00FB5167" w:rsidRPr="00C61CB9">
        <w:rPr>
          <w:b/>
        </w:rPr>
        <w:t xml:space="preserve"> </w:t>
      </w:r>
      <w:r w:rsidR="00212F1B" w:rsidRPr="00C61CB9">
        <w:rPr>
          <w:b/>
        </w:rPr>
        <w:t xml:space="preserve">селища Михайло-Коцюбинське Михайло-Коцюбинської селищної ради Чернігівського району Чернігівської області» </w:t>
      </w:r>
      <w:bookmarkEnd w:id="0"/>
    </w:p>
    <w:p w14:paraId="097B8E19" w14:textId="77777777" w:rsidR="00C0025A" w:rsidRPr="00C61CB9" w:rsidRDefault="00C0025A" w:rsidP="00C0025A"/>
    <w:p w14:paraId="7FE284F5" w14:textId="455D08C2" w:rsidR="00C0025A" w:rsidRPr="00C61CB9" w:rsidRDefault="00212F1B" w:rsidP="00EB7650">
      <w:pPr>
        <w:ind w:firstLine="708"/>
        <w:jc w:val="both"/>
      </w:pPr>
      <w:r w:rsidRPr="00C61CB9">
        <w:t>З метою раціонального використання території населених пунктів громади, створення належних умов для життєзабезпечення населення, інвестиційної привабливості для фізичних та юридичних осіб, керуючись статтями 26, 31 Закону України «Про місцеве самоврядування в України</w:t>
      </w:r>
      <w:r w:rsidR="00EB7650" w:rsidRPr="00C61CB9">
        <w:t xml:space="preserve">», статтями 16, 17, 18, 20, 21 Закону України «Про регулювання містобудівної діяльності», статтями 12,17 Закону України «Про основи містобудування», </w:t>
      </w:r>
      <w:r w:rsidR="0006450F" w:rsidRPr="00C61CB9">
        <w:t xml:space="preserve">Закон України «Про стратегічну екологічну оцінку» </w:t>
      </w:r>
      <w:r w:rsidR="00EB7650" w:rsidRPr="00C61CB9">
        <w:t>з метою виконання заходів Програми розвитку земельних відносин, раціонального використання та охорони земель на території Михайло-Коцюбинської селищної ради</w:t>
      </w:r>
      <w:r w:rsidR="00C0025A" w:rsidRPr="00C61CB9">
        <w:t>, селищна рада</w:t>
      </w:r>
      <w:r w:rsidR="00EB7650" w:rsidRPr="00C61CB9">
        <w:t xml:space="preserve"> </w:t>
      </w:r>
      <w:r w:rsidR="00C0025A" w:rsidRPr="00C61CB9">
        <w:rPr>
          <w:b/>
          <w:bCs/>
        </w:rPr>
        <w:t>ВИРІШИЛА</w:t>
      </w:r>
      <w:r w:rsidR="00C0025A" w:rsidRPr="00C61CB9">
        <w:t>:</w:t>
      </w:r>
    </w:p>
    <w:p w14:paraId="5CD96C29" w14:textId="77777777" w:rsidR="00EB7650" w:rsidRPr="00C61CB9" w:rsidRDefault="00EB7650" w:rsidP="00EB7650">
      <w:pPr>
        <w:ind w:firstLine="708"/>
        <w:jc w:val="both"/>
      </w:pPr>
    </w:p>
    <w:p w14:paraId="6C34E8A4" w14:textId="77777777" w:rsidR="00C61CB9" w:rsidRDefault="00C61CB9" w:rsidP="00C0025A">
      <w:pPr>
        <w:ind w:firstLine="567"/>
        <w:jc w:val="both"/>
      </w:pPr>
    </w:p>
    <w:p w14:paraId="3013B2DA" w14:textId="5805A918" w:rsidR="00C0025A" w:rsidRPr="00C61CB9" w:rsidRDefault="00C0025A" w:rsidP="00C0025A">
      <w:pPr>
        <w:ind w:firstLine="567"/>
        <w:jc w:val="both"/>
      </w:pPr>
      <w:r w:rsidRPr="00C61CB9">
        <w:t xml:space="preserve">1. </w:t>
      </w:r>
      <w:r w:rsidR="00EB7650" w:rsidRPr="00C61CB9">
        <w:t>Розроб</w:t>
      </w:r>
      <w:r w:rsidR="003E3054" w:rsidRPr="00C61CB9">
        <w:t>ити</w:t>
      </w:r>
      <w:r w:rsidR="00EB7650" w:rsidRPr="00C61CB9">
        <w:t xml:space="preserve"> містобуді</w:t>
      </w:r>
      <w:r w:rsidR="003E3054" w:rsidRPr="00C61CB9">
        <w:t>вну</w:t>
      </w:r>
      <w:r w:rsidR="00EB7650" w:rsidRPr="00C61CB9">
        <w:t xml:space="preserve"> документаці</w:t>
      </w:r>
      <w:r w:rsidR="003E3054" w:rsidRPr="00C61CB9">
        <w:t>ю</w:t>
      </w:r>
      <w:r w:rsidR="00EB7650" w:rsidRPr="00C61CB9">
        <w:t xml:space="preserve"> «Генеральний план та план зонування території (у складі генерального плану) селища Михайло-Коцюбинське Михайло-Коцюбинської селищної ради Чернігівського району Чернігівської області»</w:t>
      </w:r>
      <w:r w:rsidRPr="00C61CB9">
        <w:t>.</w:t>
      </w:r>
    </w:p>
    <w:p w14:paraId="32AB8F16" w14:textId="0C9A5F99" w:rsidR="00FB5167" w:rsidRPr="00C61CB9" w:rsidRDefault="0006450F" w:rsidP="00C0025A">
      <w:pPr>
        <w:ind w:firstLine="567"/>
        <w:jc w:val="both"/>
      </w:pPr>
      <w:r w:rsidRPr="00C61CB9">
        <w:t>2</w:t>
      </w:r>
      <w:r w:rsidR="00FB5167" w:rsidRPr="00C61CB9">
        <w:t>. Розробити</w:t>
      </w:r>
      <w:r w:rsidR="00413F6B" w:rsidRPr="00C61CB9">
        <w:t xml:space="preserve"> </w:t>
      </w:r>
      <w:r w:rsidR="00F27006" w:rsidRPr="00C61CB9">
        <w:t>стратегічну екологічну оцінку</w:t>
      </w:r>
      <w:r w:rsidRPr="00C61CB9">
        <w:t xml:space="preserve"> </w:t>
      </w:r>
      <w:r w:rsidR="00F27006" w:rsidRPr="00C61CB9">
        <w:t xml:space="preserve">генерального плану </w:t>
      </w:r>
      <w:r w:rsidR="006679BE" w:rsidRPr="00C61CB9">
        <w:t>селища Михайло-Коцюбинське.</w:t>
      </w:r>
      <w:r w:rsidR="00FB5167" w:rsidRPr="00C61CB9">
        <w:t xml:space="preserve"> </w:t>
      </w:r>
    </w:p>
    <w:p w14:paraId="676BF203" w14:textId="4A090539" w:rsidR="0006450F" w:rsidRPr="00C61CB9" w:rsidRDefault="00C61CB9" w:rsidP="0006450F">
      <w:pPr>
        <w:ind w:firstLine="567"/>
        <w:jc w:val="both"/>
      </w:pPr>
      <w:r w:rsidRPr="00C61CB9">
        <w:t>3</w:t>
      </w:r>
      <w:r w:rsidR="0006450F" w:rsidRPr="00C61CB9">
        <w:t>. Визначити замовником розроблення містобудівної документації Михайло-Коцюбинську селищну раду.</w:t>
      </w:r>
    </w:p>
    <w:p w14:paraId="50482B34" w14:textId="23A78BFB" w:rsidR="00C0025A" w:rsidRPr="00C61CB9" w:rsidRDefault="00C61CB9" w:rsidP="00C0025A">
      <w:pPr>
        <w:ind w:firstLine="567"/>
        <w:jc w:val="both"/>
      </w:pPr>
      <w:r w:rsidRPr="00C61CB9">
        <w:t>4</w:t>
      </w:r>
      <w:r w:rsidR="00C0025A" w:rsidRPr="00C61CB9">
        <w:t xml:space="preserve">. </w:t>
      </w:r>
      <w:r w:rsidR="003E3054" w:rsidRPr="00C61CB9">
        <w:t xml:space="preserve">Михайло-Коцюбинській </w:t>
      </w:r>
      <w:r w:rsidR="00C0025A" w:rsidRPr="00C61CB9">
        <w:t>селищній раді:</w:t>
      </w:r>
    </w:p>
    <w:p w14:paraId="7BAE5A34" w14:textId="5D7D69C4" w:rsidR="00C0025A" w:rsidRPr="00C61CB9" w:rsidRDefault="00C61CB9" w:rsidP="00C0025A">
      <w:pPr>
        <w:ind w:firstLine="567"/>
        <w:jc w:val="both"/>
      </w:pPr>
      <w:r w:rsidRPr="00C61CB9">
        <w:t>4</w:t>
      </w:r>
      <w:r w:rsidR="00C0025A" w:rsidRPr="00C61CB9">
        <w:t>.1. Забезпечити фінансування робіт із розроблення містобудівної документації.</w:t>
      </w:r>
    </w:p>
    <w:p w14:paraId="6AC787CE" w14:textId="15E57A7F" w:rsidR="00C0025A" w:rsidRPr="00C61CB9" w:rsidRDefault="00C61CB9" w:rsidP="00C0025A">
      <w:pPr>
        <w:ind w:firstLine="567"/>
        <w:jc w:val="both"/>
      </w:pPr>
      <w:r w:rsidRPr="00C61CB9">
        <w:t>4</w:t>
      </w:r>
      <w:r w:rsidR="00C0025A" w:rsidRPr="00C61CB9">
        <w:t xml:space="preserve">.2. Визначити ліцензовану проектну організацію – розробника </w:t>
      </w:r>
      <w:r w:rsidR="003E3054" w:rsidRPr="00C61CB9">
        <w:t>містобудівної документ</w:t>
      </w:r>
      <w:r w:rsidR="003754E1" w:rsidRPr="00C61CB9">
        <w:t>а</w:t>
      </w:r>
      <w:r w:rsidR="003E3054" w:rsidRPr="00C61CB9">
        <w:t>ції</w:t>
      </w:r>
      <w:r w:rsidR="00C0025A" w:rsidRPr="00C61CB9">
        <w:t xml:space="preserve"> населеного пункту з укладенням відповідної угоди.</w:t>
      </w:r>
    </w:p>
    <w:p w14:paraId="03B1E10D" w14:textId="4C58E0F8" w:rsidR="00C0025A" w:rsidRPr="00C61CB9" w:rsidRDefault="00C61CB9" w:rsidP="00C0025A">
      <w:pPr>
        <w:ind w:firstLine="567"/>
        <w:jc w:val="both"/>
      </w:pPr>
      <w:r w:rsidRPr="00C61CB9">
        <w:t>4</w:t>
      </w:r>
      <w:r w:rsidR="00C0025A" w:rsidRPr="00C61CB9">
        <w:t>.3. Після розроблення проектної документації та проведення громадських слухань подати зазначений генеральний план на затвердження сесії селищної ради.</w:t>
      </w:r>
    </w:p>
    <w:p w14:paraId="139EC2F8" w14:textId="77777777" w:rsidR="003754E1" w:rsidRPr="00C61CB9" w:rsidRDefault="003754E1" w:rsidP="00C0025A">
      <w:pPr>
        <w:ind w:firstLine="567"/>
        <w:jc w:val="both"/>
      </w:pPr>
    </w:p>
    <w:p w14:paraId="214C8A77" w14:textId="16072FBE" w:rsidR="003E3054" w:rsidRPr="00C61CB9" w:rsidRDefault="00C61CB9" w:rsidP="003E3054">
      <w:pPr>
        <w:pStyle w:val="5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1CB9">
        <w:rPr>
          <w:rFonts w:ascii="Times New Roman" w:hAnsi="Times New Roman"/>
          <w:sz w:val="24"/>
          <w:szCs w:val="24"/>
          <w:lang w:val="uk-UA"/>
        </w:rPr>
        <w:t>5</w:t>
      </w:r>
      <w:r w:rsidR="003E3054" w:rsidRPr="00C61CB9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3E3054" w:rsidRPr="00C61C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рішення</w:t>
      </w:r>
      <w:proofErr w:type="spellEnd"/>
      <w:r w:rsidR="003E3054" w:rsidRPr="00C61C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сесії</w:t>
      </w:r>
      <w:proofErr w:type="spellEnd"/>
      <w:r w:rsidR="003E3054" w:rsidRPr="00C61C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3E3054" w:rsidRPr="00C61CB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постійну</w:t>
      </w:r>
      <w:proofErr w:type="spellEnd"/>
      <w:r w:rsidR="003E3054" w:rsidRPr="00C61C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комісію</w:t>
      </w:r>
      <w:proofErr w:type="spellEnd"/>
      <w:r w:rsidR="003E3054" w:rsidRPr="00C61C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селищної</w:t>
      </w:r>
      <w:proofErr w:type="spellEnd"/>
      <w:r w:rsidR="003E3054" w:rsidRPr="00C61CB9">
        <w:rPr>
          <w:rFonts w:ascii="Times New Roman" w:hAnsi="Times New Roman"/>
          <w:sz w:val="24"/>
          <w:szCs w:val="24"/>
        </w:rPr>
        <w:t xml:space="preserve"> ради з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питань</w:t>
      </w:r>
      <w:proofErr w:type="spellEnd"/>
      <w:r w:rsidR="003E3054" w:rsidRPr="00C61C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земельних</w:t>
      </w:r>
      <w:proofErr w:type="spellEnd"/>
      <w:r w:rsidR="003E3054" w:rsidRPr="00C61C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E3054" w:rsidRPr="00C61CB9">
        <w:rPr>
          <w:rFonts w:ascii="Times New Roman" w:hAnsi="Times New Roman"/>
          <w:sz w:val="24"/>
          <w:szCs w:val="24"/>
        </w:rPr>
        <w:t>відносин</w:t>
      </w:r>
      <w:proofErr w:type="spellEnd"/>
      <w:r w:rsidR="003E3054" w:rsidRPr="00C61CB9">
        <w:rPr>
          <w:rFonts w:ascii="Times New Roman" w:hAnsi="Times New Roman"/>
          <w:sz w:val="24"/>
          <w:szCs w:val="24"/>
        </w:rPr>
        <w:t xml:space="preserve">, </w:t>
      </w:r>
      <w:r w:rsidR="003E3054" w:rsidRPr="00C61CB9">
        <w:rPr>
          <w:rFonts w:ascii="Times New Roman" w:hAnsi="Times New Roman"/>
          <w:sz w:val="24"/>
          <w:szCs w:val="24"/>
          <w:lang w:val="uk-UA"/>
        </w:rPr>
        <w:t>прав людини, забезпечення законності та правопорядку на території громади.</w:t>
      </w:r>
    </w:p>
    <w:p w14:paraId="34C5EDB8" w14:textId="77777777" w:rsidR="00C0025A" w:rsidRPr="00C61CB9" w:rsidRDefault="00C0025A" w:rsidP="00C0025A">
      <w:pPr>
        <w:rPr>
          <w:rFonts w:eastAsia="Calibri"/>
          <w:lang w:eastAsia="ru-RU"/>
        </w:rPr>
      </w:pPr>
    </w:p>
    <w:p w14:paraId="283D6F5B" w14:textId="77777777" w:rsidR="00C0025A" w:rsidRPr="00C61CB9" w:rsidRDefault="00C0025A" w:rsidP="00C0025A">
      <w:pPr>
        <w:rPr>
          <w:rFonts w:eastAsia="Calibri"/>
          <w:lang w:eastAsia="ru-RU"/>
        </w:rPr>
      </w:pPr>
    </w:p>
    <w:p w14:paraId="57E5C2C9" w14:textId="77777777" w:rsidR="00C0025A" w:rsidRPr="00C61CB9" w:rsidRDefault="00C0025A" w:rsidP="00C0025A">
      <w:pPr>
        <w:rPr>
          <w:rFonts w:eastAsia="Calibri"/>
          <w:lang w:eastAsia="ru-RU"/>
        </w:rPr>
      </w:pPr>
    </w:p>
    <w:p w14:paraId="715669D6" w14:textId="6D980FF1" w:rsidR="003754E1" w:rsidRPr="00C61CB9" w:rsidRDefault="003754E1" w:rsidP="003754E1">
      <w:pPr>
        <w:ind w:firstLine="567"/>
        <w:jc w:val="both"/>
      </w:pPr>
      <w:r w:rsidRPr="00C61CB9">
        <w:t xml:space="preserve">Селищний голова                                            </w:t>
      </w:r>
      <w:r w:rsidR="008752E6" w:rsidRPr="00C61CB9">
        <w:t xml:space="preserve">   </w:t>
      </w:r>
      <w:r w:rsidRPr="00C61CB9">
        <w:t>Ніна ВОРОХ</w:t>
      </w:r>
    </w:p>
    <w:p w14:paraId="6D28648B" w14:textId="533DF1D6" w:rsidR="00595C31" w:rsidRPr="00C61CB9" w:rsidRDefault="00595C31" w:rsidP="00C0025A"/>
    <w:sectPr w:rsidR="00595C31" w:rsidRPr="00C61CB9" w:rsidSect="0027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A"/>
    <w:rsid w:val="0006450F"/>
    <w:rsid w:val="001F05F2"/>
    <w:rsid w:val="00212F1B"/>
    <w:rsid w:val="00260730"/>
    <w:rsid w:val="002749F8"/>
    <w:rsid w:val="003754E1"/>
    <w:rsid w:val="003E3054"/>
    <w:rsid w:val="00413F6B"/>
    <w:rsid w:val="00595C31"/>
    <w:rsid w:val="006679BE"/>
    <w:rsid w:val="008752E6"/>
    <w:rsid w:val="00A51E1A"/>
    <w:rsid w:val="00C0025A"/>
    <w:rsid w:val="00C61CB9"/>
    <w:rsid w:val="00EB7650"/>
    <w:rsid w:val="00F27006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3398"/>
  <w15:chartTrackingRefBased/>
  <w15:docId w15:val="{145FCE6C-FC6D-4748-93C2-2C23D401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02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25A"/>
    <w:rPr>
      <w:rFonts w:asciiTheme="majorHAnsi" w:eastAsiaTheme="majorEastAsia" w:hAnsiTheme="majorHAnsi" w:cs="Times New Roman"/>
      <w:b/>
      <w:bCs/>
      <w:kern w:val="32"/>
      <w:sz w:val="32"/>
      <w:szCs w:val="32"/>
      <w:lang w:eastAsia="uk-UA"/>
      <w14:ligatures w14:val="none"/>
    </w:rPr>
  </w:style>
  <w:style w:type="paragraph" w:styleId="a3">
    <w:name w:val="Body Text"/>
    <w:basedOn w:val="a"/>
    <w:link w:val="a4"/>
    <w:uiPriority w:val="99"/>
    <w:semiHidden/>
    <w:rsid w:val="00C0025A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C0025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Normal (Web)"/>
    <w:aliases w:val="Обычный (Web)"/>
    <w:basedOn w:val="a"/>
    <w:uiPriority w:val="99"/>
    <w:unhideWhenUsed/>
    <w:qFormat/>
    <w:rsid w:val="00C0025A"/>
    <w:pPr>
      <w:spacing w:before="100" w:beforeAutospacing="1" w:after="100" w:afterAutospacing="1"/>
    </w:pPr>
    <w:rPr>
      <w:lang w:val="ru-RU" w:eastAsia="ru-RU"/>
    </w:rPr>
  </w:style>
  <w:style w:type="paragraph" w:customStyle="1" w:styleId="5">
    <w:name w:val="Абзац списка5"/>
    <w:basedOn w:val="a"/>
    <w:uiPriority w:val="99"/>
    <w:qFormat/>
    <w:rsid w:val="003E30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 ворох</dc:creator>
  <cp:keywords/>
  <dc:description/>
  <cp:lastModifiedBy>віка ворох</cp:lastModifiedBy>
  <cp:revision>5</cp:revision>
  <dcterms:created xsi:type="dcterms:W3CDTF">2023-09-22T07:43:00Z</dcterms:created>
  <dcterms:modified xsi:type="dcterms:W3CDTF">2023-10-11T05:13:00Z</dcterms:modified>
</cp:coreProperties>
</file>